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02CAB" w14:textId="77777777" w:rsidR="00F36C02" w:rsidRDefault="00F36C02" w:rsidP="00F36C02">
      <w:pPr>
        <w:jc w:val="center"/>
        <w:rPr>
          <w:b/>
          <w:color w:val="800080"/>
          <w:sz w:val="40"/>
          <w:szCs w:val="40"/>
        </w:rPr>
      </w:pPr>
      <w:r>
        <w:rPr>
          <w:b/>
          <w:color w:val="800080"/>
          <w:sz w:val="40"/>
          <w:szCs w:val="40"/>
        </w:rPr>
        <w:t>Slaley Commemoration Hall Management Committee</w:t>
      </w:r>
    </w:p>
    <w:p w14:paraId="044E4F9A" w14:textId="77777777" w:rsidR="00F36C02" w:rsidRDefault="00F36C02" w:rsidP="00F36C02">
      <w:r>
        <w:tab/>
      </w:r>
      <w:r>
        <w:tab/>
      </w:r>
    </w:p>
    <w:p w14:paraId="4B507241" w14:textId="77777777" w:rsidR="00F36C02" w:rsidRPr="00FF19BB" w:rsidRDefault="00F36C02" w:rsidP="00F36C02">
      <w:pPr>
        <w:jc w:val="center"/>
      </w:pPr>
      <w:r>
        <w:t xml:space="preserve">Minutes of </w:t>
      </w:r>
      <w:r w:rsidRPr="00FF19BB">
        <w:t>Meeting of Slaley Commemoration Hall Management Committee on</w:t>
      </w:r>
    </w:p>
    <w:p w14:paraId="312698A6" w14:textId="00FAEA0D" w:rsidR="002B5A05" w:rsidRPr="00FF19BB" w:rsidRDefault="002B5A05" w:rsidP="002B5A05">
      <w:pPr>
        <w:jc w:val="center"/>
      </w:pPr>
      <w:r w:rsidRPr="00FF19BB">
        <w:t xml:space="preserve">Wednesday </w:t>
      </w:r>
      <w:r w:rsidR="00CE45B1">
        <w:t>July</w:t>
      </w:r>
      <w:r w:rsidR="006B2DAE" w:rsidRPr="00FF19BB">
        <w:t xml:space="preserve"> </w:t>
      </w:r>
      <w:r w:rsidR="00B37A95">
        <w:t>1</w:t>
      </w:r>
      <w:r w:rsidR="00CE45B1">
        <w:t>7</w:t>
      </w:r>
      <w:r w:rsidR="006E6467">
        <w:t>t</w:t>
      </w:r>
      <w:r w:rsidR="00844CF8">
        <w:t>h</w:t>
      </w:r>
      <w:r w:rsidRPr="00FF19BB">
        <w:t xml:space="preserve"> 201</w:t>
      </w:r>
      <w:r w:rsidR="00844CF8">
        <w:t>9</w:t>
      </w:r>
      <w:r w:rsidR="006B2DAE" w:rsidRPr="00FF19BB">
        <w:t xml:space="preserve"> </w:t>
      </w:r>
      <w:r w:rsidR="00CE45B1">
        <w:t>at 7 p.m.</w:t>
      </w:r>
    </w:p>
    <w:p w14:paraId="3DE9D99C" w14:textId="77777777" w:rsidR="00F36C02" w:rsidRDefault="007B3A84" w:rsidP="007B3A84">
      <w:pPr>
        <w:tabs>
          <w:tab w:val="left" w:pos="180"/>
        </w:tabs>
        <w:suppressAutoHyphens/>
        <w:ind w:right="13"/>
        <w:rPr>
          <w:b/>
        </w:rPr>
      </w:pPr>
      <w:r>
        <w:rPr>
          <w:b/>
        </w:rPr>
        <w:t>1.</w:t>
      </w:r>
      <w:r w:rsidR="002B5A05" w:rsidRPr="00FF19BB">
        <w:rPr>
          <w:b/>
        </w:rPr>
        <w:t>Members present &amp; apologies</w:t>
      </w:r>
      <w:r w:rsidR="009762AB">
        <w:rPr>
          <w:b/>
        </w:rPr>
        <w:t xml:space="preserve">- </w:t>
      </w:r>
    </w:p>
    <w:p w14:paraId="18282B98" w14:textId="1AACB10F" w:rsidR="00F36C02" w:rsidRDefault="00F36C02" w:rsidP="00F36C02">
      <w:pPr>
        <w:tabs>
          <w:tab w:val="left" w:pos="180"/>
        </w:tabs>
        <w:ind w:right="13"/>
      </w:pPr>
      <w:r>
        <w:rPr>
          <w:bCs/>
        </w:rPr>
        <w:t xml:space="preserve">Present: Rosaleen Doonan, </w:t>
      </w:r>
      <w:r>
        <w:t>Michael Elphick, Carol Ferguson, Bobby Johnston, Marge Rastall, Margaret Rowell, Janeen Smith, Debra Taylor, Pat Wilson,</w:t>
      </w:r>
      <w:r w:rsidRPr="00F36C02">
        <w:t xml:space="preserve"> </w:t>
      </w:r>
      <w:r>
        <w:t>Ann Wright</w:t>
      </w:r>
    </w:p>
    <w:p w14:paraId="581D1F8A" w14:textId="72C05703" w:rsidR="00F36C02" w:rsidRDefault="00F36C02" w:rsidP="00F36C02">
      <w:pPr>
        <w:ind w:right="13"/>
        <w:rPr>
          <w:b/>
          <w:sz w:val="28"/>
          <w:szCs w:val="28"/>
        </w:rPr>
      </w:pPr>
      <w:r>
        <w:t xml:space="preserve">Apologies, </w:t>
      </w:r>
      <w:r w:rsidR="00F21501">
        <w:t xml:space="preserve">Helen Savage &amp; </w:t>
      </w:r>
      <w:r>
        <w:t>Margaret Weatherley,</w:t>
      </w:r>
      <w:r w:rsidR="00F21501">
        <w:t xml:space="preserve"> </w:t>
      </w:r>
      <w:r w:rsidR="001D1E08">
        <w:t>(</w:t>
      </w:r>
      <w:r w:rsidR="00F21501">
        <w:t>Brenda Hutchinson</w:t>
      </w:r>
      <w:r w:rsidR="001D1E08">
        <w:t>)</w:t>
      </w:r>
    </w:p>
    <w:p w14:paraId="0C16C794" w14:textId="6D1BC9B8" w:rsidR="002B5A05" w:rsidRPr="00FF19BB" w:rsidRDefault="00F21501" w:rsidP="007B3A84">
      <w:pPr>
        <w:tabs>
          <w:tab w:val="left" w:pos="180"/>
        </w:tabs>
        <w:suppressAutoHyphens/>
        <w:ind w:right="13"/>
        <w:rPr>
          <w:b/>
        </w:rPr>
      </w:pPr>
      <w:r>
        <w:rPr>
          <w:b/>
        </w:rPr>
        <w:t xml:space="preserve">New </w:t>
      </w:r>
      <w:r w:rsidR="001D1E08">
        <w:rPr>
          <w:b/>
        </w:rPr>
        <w:t>T</w:t>
      </w:r>
      <w:r>
        <w:rPr>
          <w:b/>
        </w:rPr>
        <w:t>rustees, Carol Ferguson &amp; Janeen Smith were welcomed to the meeting and joined those</w:t>
      </w:r>
      <w:r w:rsidR="00CE45B1">
        <w:rPr>
          <w:b/>
        </w:rPr>
        <w:t xml:space="preserve"> not present at </w:t>
      </w:r>
      <w:r>
        <w:rPr>
          <w:b/>
        </w:rPr>
        <w:t xml:space="preserve">the </w:t>
      </w:r>
      <w:r w:rsidR="001347A3">
        <w:rPr>
          <w:b/>
        </w:rPr>
        <w:t>May meeting</w:t>
      </w:r>
      <w:r w:rsidR="00CE45B1">
        <w:rPr>
          <w:b/>
        </w:rPr>
        <w:t xml:space="preserve"> to </w:t>
      </w:r>
      <w:r>
        <w:rPr>
          <w:b/>
        </w:rPr>
        <w:t>s</w:t>
      </w:r>
      <w:r w:rsidR="00CE45B1">
        <w:rPr>
          <w:b/>
        </w:rPr>
        <w:t>ign the Trustees declaration</w:t>
      </w:r>
      <w:r>
        <w:rPr>
          <w:b/>
        </w:rPr>
        <w:t>.  Carol and Janeen had been emailed the Scheme for Slaley Commemoration Hall.</w:t>
      </w:r>
    </w:p>
    <w:p w14:paraId="60F32A5E" w14:textId="77777777" w:rsidR="002B5A05" w:rsidRPr="00FF19BB" w:rsidRDefault="002B5A05" w:rsidP="007B3A84">
      <w:pPr>
        <w:tabs>
          <w:tab w:val="left" w:pos="180"/>
        </w:tabs>
        <w:suppressAutoHyphens/>
        <w:ind w:left="540" w:right="13"/>
        <w:rPr>
          <w:b/>
        </w:rPr>
      </w:pPr>
    </w:p>
    <w:p w14:paraId="0E9D5C75" w14:textId="5E168BAE" w:rsidR="006B2DAE" w:rsidRPr="00FF19BB" w:rsidRDefault="007B3A84" w:rsidP="007B3A84">
      <w:pPr>
        <w:tabs>
          <w:tab w:val="left" w:pos="180"/>
        </w:tabs>
        <w:suppressAutoHyphens/>
        <w:ind w:right="13"/>
        <w:rPr>
          <w:b/>
        </w:rPr>
      </w:pPr>
      <w:r>
        <w:rPr>
          <w:b/>
        </w:rPr>
        <w:t>2.</w:t>
      </w:r>
      <w:r w:rsidR="002B5A05" w:rsidRPr="00337A2C">
        <w:rPr>
          <w:b/>
        </w:rPr>
        <w:t>Minutes of the meeting</w:t>
      </w:r>
      <w:r w:rsidR="001347A3">
        <w:rPr>
          <w:b/>
        </w:rPr>
        <w:t>s</w:t>
      </w:r>
      <w:r w:rsidR="002B5A05" w:rsidRPr="00337A2C">
        <w:rPr>
          <w:b/>
        </w:rPr>
        <w:t xml:space="preserve"> held on </w:t>
      </w:r>
      <w:r w:rsidR="00997848" w:rsidRPr="00337A2C">
        <w:rPr>
          <w:b/>
        </w:rPr>
        <w:t xml:space="preserve">Wednesday </w:t>
      </w:r>
      <w:r w:rsidR="00B37A95">
        <w:rPr>
          <w:b/>
        </w:rPr>
        <w:t>Ma</w:t>
      </w:r>
      <w:r w:rsidR="00CE45B1">
        <w:rPr>
          <w:b/>
        </w:rPr>
        <w:t>y</w:t>
      </w:r>
      <w:r w:rsidR="00B37A95">
        <w:rPr>
          <w:b/>
        </w:rPr>
        <w:t xml:space="preserve"> </w:t>
      </w:r>
      <w:r w:rsidR="00CE45B1">
        <w:rPr>
          <w:b/>
        </w:rPr>
        <w:t>15</w:t>
      </w:r>
      <w:r w:rsidR="00CE45B1" w:rsidRPr="001347A3">
        <w:rPr>
          <w:b/>
          <w:vertAlign w:val="superscript"/>
        </w:rPr>
        <w:t>th</w:t>
      </w:r>
      <w:r w:rsidR="001347A3">
        <w:rPr>
          <w:b/>
        </w:rPr>
        <w:t xml:space="preserve"> (Election of officers</w:t>
      </w:r>
      <w:r w:rsidR="00EA7CFE">
        <w:rPr>
          <w:b/>
        </w:rPr>
        <w:t xml:space="preserve"> (page 3</w:t>
      </w:r>
      <w:r w:rsidR="001347A3">
        <w:rPr>
          <w:b/>
        </w:rPr>
        <w:t>; normal business</w:t>
      </w:r>
      <w:r w:rsidR="00EA7CFE">
        <w:rPr>
          <w:b/>
        </w:rPr>
        <w:t xml:space="preserve"> meeting pages 4-5 with appendix 1, page 6 and appendix 2, page 7</w:t>
      </w:r>
      <w:r w:rsidR="001347A3">
        <w:rPr>
          <w:b/>
        </w:rPr>
        <w:t>)</w:t>
      </w:r>
      <w:r w:rsidR="00EA7CFE">
        <w:rPr>
          <w:b/>
        </w:rPr>
        <w:t>.</w:t>
      </w:r>
      <w:r>
        <w:rPr>
          <w:b/>
        </w:rPr>
        <w:t xml:space="preserve"> </w:t>
      </w:r>
    </w:p>
    <w:p w14:paraId="6CD043CA" w14:textId="5B071496" w:rsidR="00F36C02" w:rsidRPr="006E3AAF" w:rsidRDefault="00F21501" w:rsidP="00F21501">
      <w:pPr>
        <w:ind w:right="13"/>
        <w:rPr>
          <w:b/>
        </w:rPr>
      </w:pPr>
      <w:r>
        <w:t>Bobby Johnston p</w:t>
      </w:r>
      <w:r w:rsidR="00F36C02" w:rsidRPr="006E3AAF">
        <w:t>roposed the minutes as a true record, seconded by</w:t>
      </w:r>
      <w:r w:rsidRPr="00F21501">
        <w:t xml:space="preserve"> </w:t>
      </w:r>
      <w:r>
        <w:t>Michael Elphick,</w:t>
      </w:r>
      <w:r w:rsidR="00F36C02" w:rsidRPr="006E3AAF">
        <w:t xml:space="preserve"> the minutes were then signed and dated</w:t>
      </w:r>
      <w:r>
        <w:t>.</w:t>
      </w:r>
      <w:r w:rsidR="00F36C02" w:rsidRPr="006E3AAF">
        <w:rPr>
          <w:b/>
        </w:rPr>
        <w:t xml:space="preserve"> </w:t>
      </w:r>
    </w:p>
    <w:p w14:paraId="06253C91" w14:textId="77777777" w:rsidR="007B3A84" w:rsidRDefault="007B3A84" w:rsidP="007B3A84">
      <w:pPr>
        <w:tabs>
          <w:tab w:val="left" w:pos="180"/>
        </w:tabs>
        <w:suppressAutoHyphens/>
        <w:ind w:right="13"/>
        <w:rPr>
          <w:b/>
        </w:rPr>
      </w:pPr>
    </w:p>
    <w:p w14:paraId="500CF345" w14:textId="44BFB729" w:rsidR="006B2DAE" w:rsidRDefault="007B3A84" w:rsidP="007B3A84">
      <w:pPr>
        <w:tabs>
          <w:tab w:val="left" w:pos="180"/>
        </w:tabs>
        <w:suppressAutoHyphens/>
        <w:ind w:right="13"/>
        <w:rPr>
          <w:b/>
        </w:rPr>
      </w:pPr>
      <w:r>
        <w:rPr>
          <w:b/>
        </w:rPr>
        <w:t>3.</w:t>
      </w:r>
      <w:r w:rsidR="002B5A05" w:rsidRPr="00FF19BB">
        <w:rPr>
          <w:b/>
        </w:rPr>
        <w:t>Matters arising</w:t>
      </w:r>
    </w:p>
    <w:p w14:paraId="231E5446" w14:textId="18694BA5" w:rsidR="00472E27" w:rsidRDefault="00472E27" w:rsidP="00472E27">
      <w:pPr>
        <w:tabs>
          <w:tab w:val="left" w:pos="180"/>
        </w:tabs>
        <w:suppressAutoHyphens/>
        <w:ind w:right="13"/>
      </w:pPr>
      <w:r>
        <w:t xml:space="preserve">a) </w:t>
      </w:r>
      <w:r w:rsidR="00325A32">
        <w:t>3c 15/5/19;</w:t>
      </w:r>
      <w:r>
        <w:t xml:space="preserve"> 3f 20/3/19:  Slaley Show field </w:t>
      </w:r>
      <w:r w:rsidR="004F346D">
        <w:t>update</w:t>
      </w:r>
      <w:r>
        <w:t xml:space="preserve"> – </w:t>
      </w:r>
      <w:r w:rsidR="004F346D">
        <w:t>M</w:t>
      </w:r>
      <w:r>
        <w:t>arquee</w:t>
      </w:r>
      <w:r w:rsidR="004F346D">
        <w:t xml:space="preserve"> set up and dismantle/ Tables </w:t>
      </w:r>
      <w:r w:rsidR="00EA7CFE">
        <w:t>–</w:t>
      </w:r>
      <w:r w:rsidR="004F346D">
        <w:t xml:space="preserve"> chairs</w:t>
      </w:r>
      <w:r w:rsidR="00EA7CFE">
        <w:t xml:space="preserve"> feather</w:t>
      </w:r>
      <w:r w:rsidR="001D1E08">
        <w:t>-</w:t>
      </w:r>
      <w:r w:rsidR="00EA7CFE">
        <w:t xml:space="preserve">flag </w:t>
      </w:r>
      <w:r>
        <w:t xml:space="preserve"> / Coconuts</w:t>
      </w:r>
      <w:r w:rsidR="009734D4">
        <w:t xml:space="preserve"> / </w:t>
      </w:r>
      <w:r w:rsidR="004F346D">
        <w:t xml:space="preserve">Prizes / </w:t>
      </w:r>
      <w:r w:rsidR="001D1E08">
        <w:t>100km w</w:t>
      </w:r>
      <w:r w:rsidR="009734D4">
        <w:t>alk sponsor forms</w:t>
      </w:r>
      <w:r w:rsidR="004F346D">
        <w:t>/ Display plans</w:t>
      </w:r>
      <w:r w:rsidR="00EA7CFE">
        <w:t>- get comments &amp; quotes</w:t>
      </w:r>
      <w:r w:rsidR="004F346D">
        <w:t>/ Volunteers to man stand.</w:t>
      </w:r>
      <w:r w:rsidR="00F21501">
        <w:t xml:space="preserve">  Rota of people to help.  The offer of Victorian outfits was made but because different people will be on the stall it was decided against dressing in Victorian outfits.  DT will have the Big </w:t>
      </w:r>
      <w:r w:rsidR="001D1E08">
        <w:t>S</w:t>
      </w:r>
      <w:r w:rsidR="00F21501">
        <w:t xml:space="preserve">ummer </w:t>
      </w:r>
      <w:r w:rsidR="001D1E08">
        <w:t>R</w:t>
      </w:r>
      <w:r w:rsidR="00F21501">
        <w:t xml:space="preserve">affle tickets ready for sale on the show-field.  The </w:t>
      </w:r>
      <w:r w:rsidR="001D1E08">
        <w:t>H</w:t>
      </w:r>
      <w:r w:rsidR="00F21501">
        <w:t>all has to pay for its marquee space on the show-field to be covered by the insurance – the Show will in turn make a donation to the Hall</w:t>
      </w:r>
      <w:r w:rsidR="001D1E08">
        <w:t>.</w:t>
      </w:r>
    </w:p>
    <w:p w14:paraId="09E26DAC" w14:textId="5C6E87AF" w:rsidR="00B37A95" w:rsidRPr="00F9531D" w:rsidRDefault="00325A32" w:rsidP="00472E27">
      <w:pPr>
        <w:tabs>
          <w:tab w:val="left" w:pos="180"/>
        </w:tabs>
        <w:suppressAutoHyphens/>
        <w:ind w:right="13"/>
      </w:pPr>
      <w:r>
        <w:t xml:space="preserve">b) 3f 15/5/19; </w:t>
      </w:r>
      <w:r w:rsidR="00472E27">
        <w:t>3i 20/3/19: Renew Hallmark 1 and consider Hallmark 2 – shows Good Management.</w:t>
      </w:r>
      <w:r w:rsidR="00F36C02">
        <w:t xml:space="preserve">  RW</w:t>
      </w:r>
      <w:r w:rsidR="00F9531D">
        <w:t>, M W</w:t>
      </w:r>
      <w:r w:rsidR="00F36C02">
        <w:t xml:space="preserve"> &amp; PW </w:t>
      </w:r>
      <w:r w:rsidR="00F21501">
        <w:t xml:space="preserve">were to </w:t>
      </w:r>
      <w:r w:rsidR="00F36C02">
        <w:t xml:space="preserve">meet with Louise Currie on </w:t>
      </w:r>
      <w:r w:rsidR="00964C9C">
        <w:t xml:space="preserve">11.30 a.m. on </w:t>
      </w:r>
      <w:r w:rsidR="00F36C02">
        <w:t xml:space="preserve">Monday July </w:t>
      </w:r>
      <w:r w:rsidR="00F36C02" w:rsidRPr="00F21501">
        <w:t>29</w:t>
      </w:r>
      <w:r w:rsidR="00F36C02" w:rsidRPr="00F21501">
        <w:rPr>
          <w:vertAlign w:val="superscript"/>
        </w:rPr>
        <w:t>th</w:t>
      </w:r>
      <w:r w:rsidR="00F36C02" w:rsidRPr="00F21501">
        <w:t xml:space="preserve"> </w:t>
      </w:r>
      <w:r w:rsidR="00964C9C" w:rsidRPr="00F21501">
        <w:t xml:space="preserve"> </w:t>
      </w:r>
      <w:r w:rsidR="00F9531D">
        <w:t xml:space="preserve">RW now on holiday to be replaced with DT.  </w:t>
      </w:r>
      <w:r w:rsidR="00EA7CFE" w:rsidRPr="00F21501">
        <w:t>H</w:t>
      </w:r>
      <w:r w:rsidR="00964C9C" w:rsidRPr="00F21501">
        <w:t>all</w:t>
      </w:r>
      <w:r w:rsidR="003B5C28">
        <w:t xml:space="preserve"> will</w:t>
      </w:r>
      <w:r w:rsidR="00964C9C" w:rsidRPr="00F21501">
        <w:t xml:space="preserve"> have </w:t>
      </w:r>
      <w:r w:rsidR="001D1E08">
        <w:t>‘</w:t>
      </w:r>
      <w:r w:rsidR="00F9531D">
        <w:t xml:space="preserve">sitting </w:t>
      </w:r>
      <w:r w:rsidR="00964C9C" w:rsidRPr="00F21501">
        <w:t>keep fit</w:t>
      </w:r>
      <w:r w:rsidR="001D1E08">
        <w:t>’</w:t>
      </w:r>
      <w:r w:rsidR="00964C9C" w:rsidRPr="00F21501">
        <w:t xml:space="preserve"> in progress</w:t>
      </w:r>
      <w:r w:rsidR="00F21501" w:rsidRPr="00F21501">
        <w:t xml:space="preserve"> in Committee Room</w:t>
      </w:r>
      <w:r w:rsidR="00F9531D">
        <w:t>.</w:t>
      </w:r>
      <w:r w:rsidR="00EA7CFE">
        <w:rPr>
          <w:color w:val="FF0000"/>
        </w:rPr>
        <w:t xml:space="preserve">  </w:t>
      </w:r>
      <w:r w:rsidR="00EA7CFE" w:rsidRPr="00F9531D">
        <w:t xml:space="preserve">Minutes should have been numbered – have started </w:t>
      </w:r>
      <w:r w:rsidR="00F9531D">
        <w:t xml:space="preserve">to number </w:t>
      </w:r>
      <w:r w:rsidR="00EA7CFE" w:rsidRPr="00F9531D">
        <w:t>from 2019 AGM.</w:t>
      </w:r>
    </w:p>
    <w:p w14:paraId="0880B5E4" w14:textId="2B87EF30" w:rsidR="009734D4" w:rsidRPr="00F9531D" w:rsidRDefault="009734D4" w:rsidP="009734D4">
      <w:pPr>
        <w:tabs>
          <w:tab w:val="left" w:pos="180"/>
        </w:tabs>
        <w:suppressAutoHyphens/>
        <w:ind w:right="13"/>
      </w:pPr>
      <w:r>
        <w:t xml:space="preserve">c) 11b 15/5/19: Food Hygiene associated with the Afternoon Teas especially with food being brought into the </w:t>
      </w:r>
      <w:r w:rsidR="001D1E08">
        <w:t>H</w:t>
      </w:r>
      <w:r>
        <w:t xml:space="preserve">all from private homes.  Allergies (nuts, dog/cat hairs etc) Checked with Louise Currie.  Meeting with DT &amp; PW to discuss reply from LC.  </w:t>
      </w:r>
      <w:r w:rsidR="00F9531D">
        <w:t>DT to get a fridge thermometer</w:t>
      </w:r>
      <w:r w:rsidR="00F9531D" w:rsidRPr="00F9531D">
        <w:t xml:space="preserve">.  </w:t>
      </w:r>
      <w:r w:rsidRPr="00F9531D">
        <w:t>New notice on Main Hall wall to reflect our ‘</w:t>
      </w:r>
      <w:r w:rsidRPr="00F9531D">
        <w:rPr>
          <w:i/>
          <w:iCs/>
        </w:rPr>
        <w:t>Duty of Care’</w:t>
      </w:r>
      <w:r w:rsidRPr="00F9531D">
        <w:t xml:space="preserve"> about allergies and on the serving hatch wall about food hygiene and the redesign of the Terms and Conditions of Hall bookings to reflect these changes.  New Booking Form and T&amp;Cs tabled for acceptance by the committee.</w:t>
      </w:r>
      <w:r w:rsidR="00F9531D">
        <w:t xml:space="preserve">  A very long discussion took place about food production and food allergies and the wording which would cover our responsibilities</w:t>
      </w:r>
      <w:r w:rsidR="003B5C28">
        <w:t>.  Eventually it was agreed that three notices should be provided; one in each of the meeting rooms and one at the serving hatch.  Hirers should also be asked to launder table cloths</w:t>
      </w:r>
    </w:p>
    <w:p w14:paraId="619248C6" w14:textId="0F6BBD08" w:rsidR="009734D4" w:rsidRDefault="009734D4" w:rsidP="00472E27">
      <w:pPr>
        <w:tabs>
          <w:tab w:val="left" w:pos="180"/>
        </w:tabs>
        <w:suppressAutoHyphens/>
        <w:ind w:right="13"/>
      </w:pPr>
    </w:p>
    <w:p w14:paraId="07181445" w14:textId="3E4ABD48" w:rsidR="002B5A05" w:rsidRDefault="007B3A84" w:rsidP="007B3A84">
      <w:pPr>
        <w:tabs>
          <w:tab w:val="left" w:pos="180"/>
        </w:tabs>
        <w:suppressAutoHyphens/>
        <w:ind w:right="13"/>
        <w:rPr>
          <w:b/>
        </w:rPr>
      </w:pPr>
      <w:r>
        <w:rPr>
          <w:b/>
        </w:rPr>
        <w:t>4.</w:t>
      </w:r>
      <w:r w:rsidR="002B5A05" w:rsidRPr="00FF19BB">
        <w:rPr>
          <w:b/>
        </w:rPr>
        <w:t>Correspondence</w:t>
      </w:r>
    </w:p>
    <w:p w14:paraId="05E59364" w14:textId="1D68A9A6" w:rsidR="00CE45B1" w:rsidRPr="003B5C28" w:rsidRDefault="00CE45B1" w:rsidP="007B3A84">
      <w:pPr>
        <w:tabs>
          <w:tab w:val="left" w:pos="180"/>
        </w:tabs>
        <w:suppressAutoHyphens/>
        <w:ind w:right="13"/>
        <w:rPr>
          <w:bCs/>
        </w:rPr>
      </w:pPr>
      <w:r>
        <w:rPr>
          <w:bCs/>
        </w:rPr>
        <w:t xml:space="preserve">a) WNCBC Bulletin June circulated by email </w:t>
      </w:r>
      <w:r w:rsidR="003B5C28">
        <w:rPr>
          <w:bCs/>
        </w:rPr>
        <w:t xml:space="preserve">asking for interest in further food hygiene training </w:t>
      </w:r>
      <w:r w:rsidRPr="003B5C28">
        <w:rPr>
          <w:bCs/>
        </w:rPr>
        <w:t>–</w:t>
      </w:r>
      <w:r w:rsidR="003B5C28">
        <w:rPr>
          <w:bCs/>
        </w:rPr>
        <w:t xml:space="preserve"> there was lots of</w:t>
      </w:r>
      <w:r w:rsidRPr="003B5C28">
        <w:rPr>
          <w:bCs/>
        </w:rPr>
        <w:t xml:space="preserve"> interested </w:t>
      </w:r>
      <w:r w:rsidR="003B5C28">
        <w:rPr>
          <w:bCs/>
        </w:rPr>
        <w:t>from the Slaley Trustees and Louise Currie be offered Slaley Commemoration Hall as the venue.</w:t>
      </w:r>
    </w:p>
    <w:p w14:paraId="04D4E277" w14:textId="2590E3AD" w:rsidR="004F346D" w:rsidRDefault="00CE45B1" w:rsidP="007B3A84">
      <w:pPr>
        <w:tabs>
          <w:tab w:val="left" w:pos="180"/>
        </w:tabs>
        <w:suppressAutoHyphens/>
        <w:ind w:right="13"/>
        <w:rPr>
          <w:bCs/>
        </w:rPr>
      </w:pPr>
      <w:r w:rsidRPr="00CE45B1">
        <w:rPr>
          <w:bCs/>
        </w:rPr>
        <w:t xml:space="preserve">b) </w:t>
      </w:r>
      <w:r w:rsidR="004F346D">
        <w:rPr>
          <w:bCs/>
        </w:rPr>
        <w:t>WNCBC emailed 9/7/19: New Fund Space to Connect.</w:t>
      </w:r>
      <w:r w:rsidR="003B5C28">
        <w:rPr>
          <w:bCs/>
        </w:rPr>
        <w:t xml:space="preserve"> – funding group aware of this.</w:t>
      </w:r>
    </w:p>
    <w:p w14:paraId="04C1307C" w14:textId="18EFD8CF" w:rsidR="00CE45B1" w:rsidRDefault="004F346D" w:rsidP="007B3A84">
      <w:pPr>
        <w:tabs>
          <w:tab w:val="left" w:pos="180"/>
        </w:tabs>
        <w:suppressAutoHyphens/>
        <w:ind w:right="13"/>
        <w:rPr>
          <w:bCs/>
        </w:rPr>
      </w:pPr>
      <w:r>
        <w:rPr>
          <w:bCs/>
        </w:rPr>
        <w:t xml:space="preserve">c) </w:t>
      </w:r>
      <w:r w:rsidR="00180322">
        <w:rPr>
          <w:bCs/>
        </w:rPr>
        <w:t xml:space="preserve">Email 18/5/19: </w:t>
      </w:r>
      <w:r w:rsidR="00CE45B1" w:rsidRPr="00CE45B1">
        <w:rPr>
          <w:bCs/>
        </w:rPr>
        <w:t xml:space="preserve">Northumberland Theatre Company </w:t>
      </w:r>
      <w:r w:rsidR="00CE45B1">
        <w:rPr>
          <w:bCs/>
        </w:rPr>
        <w:t xml:space="preserve">offer of a production at Slaley - minimum cost £200 – The Snow Queen December </w:t>
      </w:r>
      <w:r w:rsidR="00180322">
        <w:rPr>
          <w:bCs/>
        </w:rPr>
        <w:t>20</w:t>
      </w:r>
      <w:r w:rsidR="00CE45B1">
        <w:rPr>
          <w:bCs/>
        </w:rPr>
        <w:t>1</w:t>
      </w:r>
      <w:r w:rsidR="00180322">
        <w:rPr>
          <w:bCs/>
        </w:rPr>
        <w:t>9</w:t>
      </w:r>
      <w:r w:rsidR="00CE45B1">
        <w:rPr>
          <w:bCs/>
        </w:rPr>
        <w:t xml:space="preserve"> – January 20</w:t>
      </w:r>
      <w:r w:rsidR="00180322">
        <w:rPr>
          <w:bCs/>
        </w:rPr>
        <w:t xml:space="preserve">20 – </w:t>
      </w:r>
      <w:r w:rsidR="003B5C28">
        <w:rPr>
          <w:bCs/>
        </w:rPr>
        <w:t>Committee suggested trying for a January date at Slaley.</w:t>
      </w:r>
    </w:p>
    <w:p w14:paraId="2BD635D6" w14:textId="083DF7BC" w:rsidR="003B5C28" w:rsidRDefault="003B5C28" w:rsidP="007B3A84">
      <w:pPr>
        <w:tabs>
          <w:tab w:val="left" w:pos="180"/>
        </w:tabs>
        <w:suppressAutoHyphens/>
        <w:ind w:right="13"/>
        <w:rPr>
          <w:bCs/>
        </w:rPr>
      </w:pPr>
      <w:r>
        <w:rPr>
          <w:bCs/>
        </w:rPr>
        <w:t>d) 27/6/19: Email to Booking Clerk from Venues for Hire. DT took to read ME had previously dealt with them.</w:t>
      </w:r>
    </w:p>
    <w:p w14:paraId="5EEDF3DD" w14:textId="20C80CCC" w:rsidR="003B5C28" w:rsidRDefault="003B5C28" w:rsidP="007B3A84">
      <w:pPr>
        <w:tabs>
          <w:tab w:val="left" w:pos="180"/>
        </w:tabs>
        <w:suppressAutoHyphens/>
        <w:ind w:right="13"/>
        <w:rPr>
          <w:bCs/>
          <w:color w:val="FF0000"/>
        </w:rPr>
      </w:pPr>
      <w:r>
        <w:rPr>
          <w:bCs/>
        </w:rPr>
        <w:t xml:space="preserve">e) 17/7/19: Email to Booking Clerk from Your Community Space at Bromborough CH62 3QG offering advertising space.  </w:t>
      </w:r>
    </w:p>
    <w:p w14:paraId="460A248E" w14:textId="77777777" w:rsidR="00325A32" w:rsidRPr="00180322" w:rsidRDefault="00325A32" w:rsidP="007B3A84">
      <w:pPr>
        <w:tabs>
          <w:tab w:val="left" w:pos="180"/>
        </w:tabs>
        <w:suppressAutoHyphens/>
        <w:ind w:right="13"/>
        <w:rPr>
          <w:bCs/>
          <w:color w:val="FF0000"/>
        </w:rPr>
      </w:pPr>
    </w:p>
    <w:p w14:paraId="39E316AD" w14:textId="16FB96E4" w:rsidR="002B5A05" w:rsidRPr="00FF19BB" w:rsidRDefault="007B3A84" w:rsidP="007B3A84">
      <w:pPr>
        <w:tabs>
          <w:tab w:val="left" w:pos="180"/>
        </w:tabs>
        <w:suppressAutoHyphens/>
        <w:ind w:right="13"/>
        <w:rPr>
          <w:b/>
        </w:rPr>
      </w:pPr>
      <w:r>
        <w:rPr>
          <w:b/>
        </w:rPr>
        <w:t>5.</w:t>
      </w:r>
      <w:r w:rsidR="002B5A05" w:rsidRPr="00FF19BB">
        <w:rPr>
          <w:b/>
        </w:rPr>
        <w:t xml:space="preserve">Financial Report </w:t>
      </w:r>
      <w:r w:rsidR="002B5A05" w:rsidRPr="00FF19BB">
        <w:t>by Margaret Weatherley</w:t>
      </w:r>
      <w:r w:rsidR="001D1E08">
        <w:t xml:space="preserve"> (not available)</w:t>
      </w:r>
    </w:p>
    <w:p w14:paraId="5E01C79F" w14:textId="387100B0" w:rsidR="00325A32" w:rsidRDefault="002B5A05" w:rsidP="001D1E08">
      <w:pPr>
        <w:tabs>
          <w:tab w:val="left" w:pos="180"/>
        </w:tabs>
        <w:suppressAutoHyphens/>
        <w:ind w:right="13"/>
      </w:pPr>
      <w:r w:rsidRPr="00FF19BB">
        <w:t xml:space="preserve">a) </w:t>
      </w:r>
      <w:r w:rsidR="00325A32">
        <w:t>To agree annual accounts (Treasurer ill at AGM)</w:t>
      </w:r>
      <w:r w:rsidR="00F63E5A">
        <w:t xml:space="preserve"> -</w:t>
      </w:r>
      <w:r w:rsidR="003B5C28">
        <w:t xml:space="preserve"> no signed accounts provided</w:t>
      </w:r>
    </w:p>
    <w:p w14:paraId="57E9B926" w14:textId="786B9E29" w:rsidR="002B5A05" w:rsidRPr="00FF19BB" w:rsidRDefault="00325A32" w:rsidP="001D1E08">
      <w:pPr>
        <w:tabs>
          <w:tab w:val="left" w:pos="180"/>
        </w:tabs>
        <w:suppressAutoHyphens/>
        <w:ind w:right="13"/>
      </w:pPr>
      <w:r>
        <w:lastRenderedPageBreak/>
        <w:t xml:space="preserve">b) </w:t>
      </w:r>
      <w:r w:rsidR="002B5A05" w:rsidRPr="00FF19BB">
        <w:t xml:space="preserve">Payments made </w:t>
      </w:r>
      <w:r w:rsidR="00B37A95">
        <w:t xml:space="preserve">since last meeting </w:t>
      </w:r>
      <w:r w:rsidR="002B5A05" w:rsidRPr="00FF19BB">
        <w:t>or cheques to be signed</w:t>
      </w:r>
      <w:r w:rsidR="003B5C28">
        <w:t xml:space="preserve"> </w:t>
      </w:r>
      <w:r w:rsidR="00BD2C02">
        <w:t xml:space="preserve">- </w:t>
      </w:r>
      <w:r w:rsidR="003B5C28">
        <w:t>presented to the meeting</w:t>
      </w:r>
    </w:p>
    <w:p w14:paraId="3F540C5A" w14:textId="22B055A4" w:rsidR="002B5A05" w:rsidRDefault="00325A32" w:rsidP="001D1E08">
      <w:pPr>
        <w:tabs>
          <w:tab w:val="left" w:pos="180"/>
        </w:tabs>
        <w:suppressAutoHyphens/>
        <w:ind w:right="13"/>
      </w:pPr>
      <w:r>
        <w:t>c</w:t>
      </w:r>
      <w:r w:rsidR="002B5A05" w:rsidRPr="00FF19BB">
        <w:t xml:space="preserve">) Income since last meeting </w:t>
      </w:r>
      <w:r w:rsidR="001D1E08">
        <w:t xml:space="preserve">- </w:t>
      </w:r>
      <w:r w:rsidR="00BD2C02">
        <w:t>presented to the meeting</w:t>
      </w:r>
    </w:p>
    <w:p w14:paraId="51781DD4" w14:textId="63C9699B" w:rsidR="00472E27" w:rsidRPr="00FF19BB" w:rsidRDefault="00325A32" w:rsidP="001D1E08">
      <w:pPr>
        <w:tabs>
          <w:tab w:val="left" w:pos="180"/>
        </w:tabs>
        <w:suppressAutoHyphens/>
        <w:ind w:right="13"/>
      </w:pPr>
      <w:r>
        <w:t>d</w:t>
      </w:r>
      <w:r w:rsidR="00472E27">
        <w:t xml:space="preserve">) </w:t>
      </w:r>
      <w:r w:rsidR="00BD2C02">
        <w:t>C</w:t>
      </w:r>
      <w:r w:rsidR="00472E27">
        <w:t xml:space="preserve">laiming gift aid </w:t>
      </w:r>
      <w:r w:rsidR="00BD2C02">
        <w:t>–</w:t>
      </w:r>
      <w:r w:rsidR="00472E27">
        <w:t xml:space="preserve"> DT</w:t>
      </w:r>
      <w:r w:rsidR="00BD2C02">
        <w:t xml:space="preserve"> reported to the meeting that a route to reclaim</w:t>
      </w:r>
      <w:r w:rsidR="001D1E08">
        <w:t>ing</w:t>
      </w:r>
      <w:r w:rsidR="00BD2C02">
        <w:t xml:space="preserve"> gift aid had been established.</w:t>
      </w:r>
    </w:p>
    <w:p w14:paraId="7D62DD66" w14:textId="77777777" w:rsidR="002B5A05" w:rsidRPr="00FF19BB" w:rsidRDefault="002B5A05" w:rsidP="007B3A84">
      <w:pPr>
        <w:tabs>
          <w:tab w:val="left" w:pos="180"/>
        </w:tabs>
        <w:suppressAutoHyphens/>
        <w:ind w:left="180" w:right="13"/>
      </w:pPr>
    </w:p>
    <w:p w14:paraId="4BDA420A" w14:textId="269BF8D5" w:rsidR="007C6F5B" w:rsidRDefault="007B3A84" w:rsidP="007B3A84">
      <w:pPr>
        <w:tabs>
          <w:tab w:val="left" w:pos="180"/>
        </w:tabs>
        <w:suppressAutoHyphens/>
        <w:ind w:right="13"/>
        <w:rPr>
          <w:b/>
        </w:rPr>
      </w:pPr>
      <w:r>
        <w:rPr>
          <w:b/>
        </w:rPr>
        <w:t>6.</w:t>
      </w:r>
      <w:r w:rsidR="002B5A05" w:rsidRPr="0024064C">
        <w:rPr>
          <w:b/>
        </w:rPr>
        <w:t>Bookings Report</w:t>
      </w:r>
      <w:r w:rsidR="006E6467" w:rsidRPr="00D67A0D">
        <w:rPr>
          <w:b/>
        </w:rPr>
        <w:tab/>
      </w:r>
    </w:p>
    <w:p w14:paraId="48A5C923" w14:textId="19AD0DB1" w:rsidR="00E32847" w:rsidRDefault="00E32847" w:rsidP="007B3A84">
      <w:pPr>
        <w:tabs>
          <w:tab w:val="left" w:pos="180"/>
        </w:tabs>
        <w:suppressAutoHyphens/>
        <w:ind w:right="13"/>
        <w:rPr>
          <w:bCs/>
        </w:rPr>
      </w:pPr>
      <w:r>
        <w:rPr>
          <w:bCs/>
        </w:rPr>
        <w:t>a)</w:t>
      </w:r>
      <w:r w:rsidR="00BD2C02">
        <w:rPr>
          <w:bCs/>
        </w:rPr>
        <w:t xml:space="preserve"> August a quiet month: Extra activities were - </w:t>
      </w:r>
      <w:r>
        <w:rPr>
          <w:bCs/>
        </w:rPr>
        <w:t xml:space="preserve"> Good Sports @ Tyne, Rede &amp; Coquet (Sarah Allan) confirmed 1 week booking August 5 – 9</w:t>
      </w:r>
      <w:r w:rsidRPr="00E32847">
        <w:rPr>
          <w:bCs/>
          <w:vertAlign w:val="superscript"/>
        </w:rPr>
        <w:t>th</w:t>
      </w:r>
      <w:r>
        <w:rPr>
          <w:bCs/>
        </w:rPr>
        <w:t xml:space="preserve"> for children’s multi sports week.</w:t>
      </w:r>
      <w:r w:rsidR="00BD2C02">
        <w:rPr>
          <w:bCs/>
        </w:rPr>
        <w:t xml:space="preserve">  HS booked another Wine tasting event on August 2</w:t>
      </w:r>
      <w:r w:rsidR="00BD2C02" w:rsidRPr="00BD2C02">
        <w:rPr>
          <w:bCs/>
          <w:vertAlign w:val="superscript"/>
        </w:rPr>
        <w:t>nd</w:t>
      </w:r>
      <w:r w:rsidR="00BD2C02">
        <w:rPr>
          <w:bCs/>
        </w:rPr>
        <w:t>.</w:t>
      </w:r>
    </w:p>
    <w:p w14:paraId="378DEBD0" w14:textId="36D7885B" w:rsidR="00E32847" w:rsidRDefault="00E32847" w:rsidP="007B3A84">
      <w:pPr>
        <w:tabs>
          <w:tab w:val="left" w:pos="180"/>
        </w:tabs>
        <w:suppressAutoHyphens/>
        <w:ind w:right="13"/>
        <w:rPr>
          <w:bCs/>
        </w:rPr>
      </w:pPr>
      <w:r>
        <w:rPr>
          <w:bCs/>
        </w:rPr>
        <w:t>b) Ideas for increasing the use of the Hall (</w:t>
      </w:r>
      <w:r w:rsidR="001347A3">
        <w:rPr>
          <w:bCs/>
        </w:rPr>
        <w:t xml:space="preserve">Slaley </w:t>
      </w:r>
      <w:r>
        <w:rPr>
          <w:bCs/>
        </w:rPr>
        <w:t>PC considering a First Aid Course)</w:t>
      </w:r>
      <w:r w:rsidR="00BD2C02">
        <w:rPr>
          <w:bCs/>
        </w:rPr>
        <w:t>.  Children’s First Aid was suggested by CF.  Short sessions over several weeks during the summer holiday possibly ran by the Red Cross or St. John’s Ambulance.</w:t>
      </w:r>
    </w:p>
    <w:p w14:paraId="0596D624" w14:textId="201C00C9" w:rsidR="00A26B58" w:rsidRPr="00E32847" w:rsidRDefault="00A26B58" w:rsidP="007B3A84">
      <w:pPr>
        <w:tabs>
          <w:tab w:val="left" w:pos="180"/>
        </w:tabs>
        <w:suppressAutoHyphens/>
        <w:ind w:right="13"/>
        <w:rPr>
          <w:bCs/>
        </w:rPr>
      </w:pPr>
      <w:r>
        <w:rPr>
          <w:bCs/>
        </w:rPr>
        <w:t>c) RD suggested that each member of the Committee should think of two different ways of generating business for the Hall.</w:t>
      </w:r>
    </w:p>
    <w:p w14:paraId="2CA430E6" w14:textId="77777777" w:rsidR="007B3A84" w:rsidRDefault="007B3A84" w:rsidP="007B3A84">
      <w:pPr>
        <w:tabs>
          <w:tab w:val="left" w:pos="180"/>
        </w:tabs>
        <w:suppressAutoHyphens/>
        <w:ind w:right="13"/>
        <w:rPr>
          <w:b/>
        </w:rPr>
      </w:pPr>
    </w:p>
    <w:p w14:paraId="3521C8AE" w14:textId="3A1DAEFC" w:rsidR="00E73B1C" w:rsidRDefault="007B3A84" w:rsidP="007B3A84">
      <w:pPr>
        <w:tabs>
          <w:tab w:val="left" w:pos="180"/>
        </w:tabs>
        <w:suppressAutoHyphens/>
        <w:ind w:right="13"/>
        <w:rPr>
          <w:b/>
        </w:rPr>
      </w:pPr>
      <w:r>
        <w:rPr>
          <w:b/>
        </w:rPr>
        <w:t>7.</w:t>
      </w:r>
      <w:r w:rsidR="00E73B1C" w:rsidRPr="00D67A0D">
        <w:rPr>
          <w:b/>
        </w:rPr>
        <w:t>Wedding/Party Plan</w:t>
      </w:r>
    </w:p>
    <w:p w14:paraId="1FCEC048" w14:textId="7824B951" w:rsidR="00E32847" w:rsidRDefault="00E32847" w:rsidP="007B3A84">
      <w:pPr>
        <w:tabs>
          <w:tab w:val="left" w:pos="180"/>
        </w:tabs>
        <w:suppressAutoHyphens/>
        <w:ind w:right="13"/>
        <w:rPr>
          <w:bCs/>
        </w:rPr>
      </w:pPr>
      <w:r w:rsidRPr="00E32847">
        <w:rPr>
          <w:bCs/>
        </w:rPr>
        <w:t>Should we be advertising the Hall with the Hexham Courant wedding supplements</w:t>
      </w:r>
      <w:r>
        <w:rPr>
          <w:bCs/>
        </w:rPr>
        <w:t>?</w:t>
      </w:r>
    </w:p>
    <w:p w14:paraId="6FCA58E2" w14:textId="76C396B6" w:rsidR="00E32847" w:rsidRDefault="00E32847" w:rsidP="007B3A84">
      <w:pPr>
        <w:tabs>
          <w:tab w:val="left" w:pos="180"/>
        </w:tabs>
        <w:suppressAutoHyphens/>
        <w:ind w:right="13"/>
        <w:rPr>
          <w:bCs/>
        </w:rPr>
      </w:pPr>
      <w:r>
        <w:rPr>
          <w:bCs/>
        </w:rPr>
        <w:t xml:space="preserve">Should we be advertising the Hall in the </w:t>
      </w:r>
      <w:r w:rsidR="001D1E08">
        <w:rPr>
          <w:bCs/>
        </w:rPr>
        <w:t xml:space="preserve">2020 </w:t>
      </w:r>
      <w:r>
        <w:rPr>
          <w:bCs/>
        </w:rPr>
        <w:t>Slaley Show schedule?</w:t>
      </w:r>
    </w:p>
    <w:p w14:paraId="6B026294" w14:textId="4BF7B91F" w:rsidR="00BD2C02" w:rsidRPr="00E32847" w:rsidRDefault="00BD2C02" w:rsidP="007B3A84">
      <w:pPr>
        <w:tabs>
          <w:tab w:val="left" w:pos="180"/>
        </w:tabs>
        <w:suppressAutoHyphens/>
        <w:ind w:right="13"/>
        <w:rPr>
          <w:bCs/>
        </w:rPr>
      </w:pPr>
      <w:r>
        <w:rPr>
          <w:bCs/>
        </w:rPr>
        <w:t>It was suggested that advertising the Hall as a meeting facility might find more interest</w:t>
      </w:r>
      <w:r w:rsidR="00A26B58">
        <w:rPr>
          <w:bCs/>
        </w:rPr>
        <w:t xml:space="preserve">.  RD proposed to </w:t>
      </w:r>
      <w:r w:rsidR="001D1E08">
        <w:rPr>
          <w:bCs/>
        </w:rPr>
        <w:t>ask t</w:t>
      </w:r>
      <w:r w:rsidR="00A26B58">
        <w:rPr>
          <w:bCs/>
        </w:rPr>
        <w:t>he Rose and Crown if they would be prepared to work with the Hall in this from the food production side.</w:t>
      </w:r>
    </w:p>
    <w:p w14:paraId="21BFD396" w14:textId="745EB534" w:rsidR="002E2592" w:rsidRPr="002E2592" w:rsidRDefault="002E2592" w:rsidP="007B3A84">
      <w:pPr>
        <w:tabs>
          <w:tab w:val="left" w:pos="180"/>
        </w:tabs>
        <w:suppressAutoHyphens/>
        <w:ind w:right="13"/>
      </w:pPr>
      <w:r>
        <w:rPr>
          <w:b/>
        </w:rPr>
        <w:tab/>
      </w:r>
    </w:p>
    <w:p w14:paraId="7F6A704A" w14:textId="77777777" w:rsidR="00A23C40" w:rsidRDefault="007B3A84" w:rsidP="00B37A95">
      <w:pPr>
        <w:tabs>
          <w:tab w:val="left" w:pos="180"/>
        </w:tabs>
        <w:suppressAutoHyphens/>
        <w:ind w:right="13"/>
        <w:rPr>
          <w:b/>
        </w:rPr>
      </w:pPr>
      <w:r>
        <w:rPr>
          <w:b/>
        </w:rPr>
        <w:t>8</w:t>
      </w:r>
      <w:r w:rsidR="00410A3C">
        <w:rPr>
          <w:b/>
        </w:rPr>
        <w:t>. Report</w:t>
      </w:r>
      <w:r w:rsidR="00A23C40">
        <w:rPr>
          <w:b/>
        </w:rPr>
        <w:t>s</w:t>
      </w:r>
      <w:r w:rsidR="00410A3C">
        <w:rPr>
          <w:b/>
        </w:rPr>
        <w:t xml:space="preserve"> from</w:t>
      </w:r>
      <w:r w:rsidR="00A23C40">
        <w:rPr>
          <w:b/>
        </w:rPr>
        <w:t>:</w:t>
      </w:r>
    </w:p>
    <w:p w14:paraId="419F21C6" w14:textId="21A9F6C7" w:rsidR="00A23C40" w:rsidRPr="00325A32" w:rsidRDefault="00A23C40" w:rsidP="00B37A95">
      <w:pPr>
        <w:tabs>
          <w:tab w:val="left" w:pos="180"/>
        </w:tabs>
        <w:suppressAutoHyphens/>
        <w:ind w:right="13"/>
        <w:rPr>
          <w:b/>
          <w:bCs/>
        </w:rPr>
      </w:pPr>
      <w:r>
        <w:rPr>
          <w:b/>
        </w:rPr>
        <w:t xml:space="preserve">a) </w:t>
      </w:r>
      <w:r w:rsidR="00325A32" w:rsidRPr="00325A32">
        <w:rPr>
          <w:b/>
          <w:bCs/>
        </w:rPr>
        <w:t xml:space="preserve">Heritage Project </w:t>
      </w:r>
      <w:r w:rsidR="00325A32">
        <w:rPr>
          <w:b/>
          <w:bCs/>
        </w:rPr>
        <w:t xml:space="preserve">meeting at Kikwhelpington – </w:t>
      </w:r>
      <w:r w:rsidR="00325A32" w:rsidRPr="00A26B58">
        <w:t>RD report</w:t>
      </w:r>
      <w:r w:rsidR="00A26B58" w:rsidRPr="00A26B58">
        <w:t xml:space="preserve">ed that CAN was in the process of establishing a Northumberland </w:t>
      </w:r>
      <w:r w:rsidR="00A26B58">
        <w:t>C</w:t>
      </w:r>
      <w:r w:rsidR="00A26B58" w:rsidRPr="00A26B58">
        <w:t>ommunity Building web site</w:t>
      </w:r>
      <w:r w:rsidR="00A26B58">
        <w:t xml:space="preserve"> and for a small charge we could have a portal on this site to our own site.  Marge R reported </w:t>
      </w:r>
      <w:r w:rsidR="00F63E5A">
        <w:t>that</w:t>
      </w:r>
      <w:r w:rsidR="00A26B58">
        <w:t xml:space="preserve"> the </w:t>
      </w:r>
      <w:r w:rsidR="00F63E5A">
        <w:t>H</w:t>
      </w:r>
      <w:r w:rsidR="00A26B58">
        <w:t xml:space="preserve">eritage Project at the Slaley School had been discussed between Headteacher and Julia </w:t>
      </w:r>
      <w:r w:rsidR="00DA620D">
        <w:t>Pli</w:t>
      </w:r>
      <w:r w:rsidR="00A26B58">
        <w:t>nston on 9/7/19.  Funding was agreed and teacher, Julie Stevenson, intended to incorporate the heritage project into the Spring term, School Development Plan.  Both older residents and people recently moved into the area would be interviewed about their experiences with Slaley Commemoration Hall.</w:t>
      </w:r>
    </w:p>
    <w:p w14:paraId="03DC17F5" w14:textId="4E48D5D1" w:rsidR="00A23C40" w:rsidRPr="00753488" w:rsidRDefault="00A23C40" w:rsidP="00B37A95">
      <w:pPr>
        <w:tabs>
          <w:tab w:val="left" w:pos="180"/>
        </w:tabs>
        <w:suppressAutoHyphens/>
        <w:ind w:right="13"/>
        <w:rPr>
          <w:bCs/>
        </w:rPr>
      </w:pPr>
      <w:r>
        <w:rPr>
          <w:b/>
        </w:rPr>
        <w:t>b)</w:t>
      </w:r>
      <w:r w:rsidR="00D53C56">
        <w:rPr>
          <w:b/>
        </w:rPr>
        <w:t xml:space="preserve"> </w:t>
      </w:r>
      <w:r w:rsidR="00180322">
        <w:rPr>
          <w:b/>
        </w:rPr>
        <w:t>Safeguarding Children &amp; Vulnerable Adults training 1/7/19 – PW report</w:t>
      </w:r>
      <w:r w:rsidR="00F36C02">
        <w:rPr>
          <w:b/>
        </w:rPr>
        <w:t xml:space="preserve"> – </w:t>
      </w:r>
      <w:r w:rsidR="00F36C02" w:rsidRPr="00753488">
        <w:rPr>
          <w:bCs/>
        </w:rPr>
        <w:t>Robin and Karen have agreed to run the training again in about six</w:t>
      </w:r>
      <w:r w:rsidR="001347A3" w:rsidRPr="00753488">
        <w:rPr>
          <w:bCs/>
        </w:rPr>
        <w:t>-</w:t>
      </w:r>
      <w:r w:rsidR="00F36C02" w:rsidRPr="00753488">
        <w:rPr>
          <w:bCs/>
        </w:rPr>
        <w:t>months</w:t>
      </w:r>
      <w:r w:rsidR="001347A3" w:rsidRPr="00753488">
        <w:rPr>
          <w:bCs/>
        </w:rPr>
        <w:t>-</w:t>
      </w:r>
      <w:r w:rsidR="00F36C02" w:rsidRPr="00753488">
        <w:rPr>
          <w:bCs/>
        </w:rPr>
        <w:t>time possibly early December in the west.  PW suggest</w:t>
      </w:r>
      <w:r w:rsidR="00753488">
        <w:rPr>
          <w:bCs/>
        </w:rPr>
        <w:t>ed</w:t>
      </w:r>
      <w:r w:rsidR="00F36C02" w:rsidRPr="00753488">
        <w:rPr>
          <w:bCs/>
        </w:rPr>
        <w:t xml:space="preserve"> </w:t>
      </w:r>
      <w:r w:rsidR="00753488">
        <w:rPr>
          <w:bCs/>
        </w:rPr>
        <w:t>everyone</w:t>
      </w:r>
      <w:r w:rsidR="00F36C02" w:rsidRPr="00753488">
        <w:rPr>
          <w:bCs/>
        </w:rPr>
        <w:t xml:space="preserve"> attend</w:t>
      </w:r>
      <w:r w:rsidR="00753488">
        <w:rPr>
          <w:bCs/>
        </w:rPr>
        <w:t>ed</w:t>
      </w:r>
      <w:r w:rsidR="00F36C02" w:rsidRPr="00753488">
        <w:rPr>
          <w:bCs/>
        </w:rPr>
        <w:t>.  There are 81 slides from the presentation if anyone would like to see them</w:t>
      </w:r>
      <w:r w:rsidR="00753488">
        <w:rPr>
          <w:bCs/>
        </w:rPr>
        <w:t>.  The update Vulnerable Persons Policy was tabled and this reflected the changes since 2016</w:t>
      </w:r>
    </w:p>
    <w:p w14:paraId="2A86EE83" w14:textId="0A4293E2" w:rsidR="002B5A05" w:rsidRPr="00EA7CFE" w:rsidRDefault="00A23C40" w:rsidP="00B37A95">
      <w:pPr>
        <w:tabs>
          <w:tab w:val="left" w:pos="180"/>
        </w:tabs>
        <w:suppressAutoHyphens/>
        <w:ind w:right="13"/>
        <w:rPr>
          <w:bCs/>
        </w:rPr>
      </w:pPr>
      <w:r>
        <w:rPr>
          <w:b/>
        </w:rPr>
        <w:t>c)</w:t>
      </w:r>
      <w:r w:rsidR="003817DD">
        <w:rPr>
          <w:b/>
        </w:rPr>
        <w:t xml:space="preserve"> </w:t>
      </w:r>
      <w:r w:rsidR="00410A3C">
        <w:rPr>
          <w:b/>
        </w:rPr>
        <w:t>Grants sub</w:t>
      </w:r>
      <w:r w:rsidR="00C91CB4">
        <w:rPr>
          <w:b/>
        </w:rPr>
        <w:t>-</w:t>
      </w:r>
      <w:r w:rsidR="00410A3C">
        <w:rPr>
          <w:b/>
        </w:rPr>
        <w:t>committee</w:t>
      </w:r>
      <w:r w:rsidR="00325A32">
        <w:rPr>
          <w:b/>
        </w:rPr>
        <w:t xml:space="preserve"> </w:t>
      </w:r>
      <w:r w:rsidR="00EA7CFE">
        <w:rPr>
          <w:b/>
        </w:rPr>
        <w:t>–</w:t>
      </w:r>
      <w:r w:rsidR="00325A32">
        <w:rPr>
          <w:b/>
        </w:rPr>
        <w:t xml:space="preserve"> report</w:t>
      </w:r>
      <w:r w:rsidR="00EA7CFE">
        <w:rPr>
          <w:b/>
        </w:rPr>
        <w:t xml:space="preserve"> – </w:t>
      </w:r>
      <w:r w:rsidR="00EA7CFE">
        <w:rPr>
          <w:bCs/>
        </w:rPr>
        <w:t xml:space="preserve">Sue Vaughan </w:t>
      </w:r>
      <w:r w:rsidR="00753488">
        <w:rPr>
          <w:bCs/>
        </w:rPr>
        <w:t>is</w:t>
      </w:r>
      <w:r w:rsidR="00EA7CFE">
        <w:rPr>
          <w:bCs/>
        </w:rPr>
        <w:t xml:space="preserve"> meeting </w:t>
      </w:r>
      <w:r w:rsidR="00753488">
        <w:rPr>
          <w:bCs/>
        </w:rPr>
        <w:t xml:space="preserve">the grants sub-committee on </w:t>
      </w:r>
      <w:r w:rsidR="00EA7CFE">
        <w:rPr>
          <w:bCs/>
        </w:rPr>
        <w:t>July 29</w:t>
      </w:r>
      <w:r w:rsidR="00EA7CFE" w:rsidRPr="00EA7CFE">
        <w:rPr>
          <w:bCs/>
          <w:vertAlign w:val="superscript"/>
        </w:rPr>
        <w:t>th</w:t>
      </w:r>
      <w:r w:rsidR="00EA7CFE">
        <w:rPr>
          <w:bCs/>
        </w:rPr>
        <w:t xml:space="preserve"> /30</w:t>
      </w:r>
      <w:r w:rsidR="00EA7CFE" w:rsidRPr="00EA7CFE">
        <w:rPr>
          <w:bCs/>
          <w:vertAlign w:val="superscript"/>
        </w:rPr>
        <w:t>th</w:t>
      </w:r>
      <w:r w:rsidR="00EA7CFE">
        <w:rPr>
          <w:bCs/>
        </w:rPr>
        <w:t xml:space="preserve"> </w:t>
      </w:r>
    </w:p>
    <w:p w14:paraId="4D3E2A8E" w14:textId="2686255A" w:rsidR="00325A32" w:rsidRPr="00753488" w:rsidRDefault="00325A32" w:rsidP="00B37A95">
      <w:pPr>
        <w:tabs>
          <w:tab w:val="left" w:pos="180"/>
        </w:tabs>
        <w:suppressAutoHyphens/>
        <w:ind w:right="13"/>
        <w:rPr>
          <w:bCs/>
        </w:rPr>
      </w:pPr>
      <w:r>
        <w:rPr>
          <w:b/>
        </w:rPr>
        <w:t>d</w:t>
      </w:r>
      <w:r w:rsidRPr="00325A32">
        <w:rPr>
          <w:b/>
        </w:rPr>
        <w:t>) Update Business Plan &amp; include Action Plan</w:t>
      </w:r>
      <w:bookmarkStart w:id="0" w:name="_GoBack"/>
      <w:bookmarkEnd w:id="0"/>
      <w:r w:rsidR="00753488">
        <w:rPr>
          <w:b/>
        </w:rPr>
        <w:t xml:space="preserve">.  </w:t>
      </w:r>
      <w:r w:rsidR="00753488" w:rsidRPr="00753488">
        <w:rPr>
          <w:bCs/>
        </w:rPr>
        <w:t xml:space="preserve">RD met with Sandra </w:t>
      </w:r>
      <w:r w:rsidR="00753488">
        <w:rPr>
          <w:bCs/>
        </w:rPr>
        <w:t>I</w:t>
      </w:r>
      <w:r w:rsidR="00753488" w:rsidRPr="00753488">
        <w:rPr>
          <w:bCs/>
        </w:rPr>
        <w:t xml:space="preserve">nnes who has agreed to update the </w:t>
      </w:r>
      <w:r w:rsidR="00753488">
        <w:rPr>
          <w:bCs/>
        </w:rPr>
        <w:t>B</w:t>
      </w:r>
      <w:r w:rsidR="00753488" w:rsidRPr="00753488">
        <w:rPr>
          <w:bCs/>
        </w:rPr>
        <w:t xml:space="preserve">usiness Plan </w:t>
      </w:r>
      <w:r w:rsidR="00753488">
        <w:rPr>
          <w:bCs/>
        </w:rPr>
        <w:t xml:space="preserve">for the September meeting </w:t>
      </w:r>
      <w:r w:rsidR="00753488" w:rsidRPr="00753488">
        <w:rPr>
          <w:bCs/>
        </w:rPr>
        <w:t>to include the planning permission</w:t>
      </w:r>
      <w:r w:rsidR="00753488">
        <w:rPr>
          <w:bCs/>
        </w:rPr>
        <w:t xml:space="preserve"> and highlight the grant applications.</w:t>
      </w:r>
    </w:p>
    <w:p w14:paraId="000FEC48" w14:textId="77777777" w:rsidR="00B37A95" w:rsidRPr="00D67A0D" w:rsidRDefault="00B37A95" w:rsidP="00B37A95">
      <w:pPr>
        <w:tabs>
          <w:tab w:val="left" w:pos="180"/>
        </w:tabs>
        <w:suppressAutoHyphens/>
        <w:ind w:right="13"/>
        <w:rPr>
          <w:b/>
        </w:rPr>
      </w:pPr>
    </w:p>
    <w:p w14:paraId="6614C499" w14:textId="6DB96180" w:rsidR="007C6F5B" w:rsidRDefault="006E6467" w:rsidP="007C6F5B">
      <w:pPr>
        <w:tabs>
          <w:tab w:val="left" w:pos="180"/>
        </w:tabs>
        <w:suppressAutoHyphens/>
        <w:ind w:right="13"/>
        <w:rPr>
          <w:b/>
        </w:rPr>
      </w:pPr>
      <w:r w:rsidRPr="00D67A0D">
        <w:rPr>
          <w:b/>
        </w:rPr>
        <w:t xml:space="preserve">9. </w:t>
      </w:r>
      <w:r w:rsidR="002B5A05" w:rsidRPr="00D67A0D">
        <w:rPr>
          <w:b/>
        </w:rPr>
        <w:t xml:space="preserve"> Building maintenance</w:t>
      </w:r>
      <w:r w:rsidR="007C6F5B">
        <w:rPr>
          <w:b/>
        </w:rPr>
        <w:t xml:space="preserve"> /</w:t>
      </w:r>
      <w:r w:rsidR="007C6F5B" w:rsidRPr="007C6F5B">
        <w:rPr>
          <w:b/>
        </w:rPr>
        <w:t xml:space="preserve"> </w:t>
      </w:r>
      <w:r w:rsidR="007C6F5B" w:rsidRPr="00D67A0D">
        <w:rPr>
          <w:b/>
        </w:rPr>
        <w:t>Commemoration Hall notice board</w:t>
      </w:r>
    </w:p>
    <w:p w14:paraId="69B1FE97" w14:textId="05F6FEA7" w:rsidR="00753488" w:rsidRDefault="00180322" w:rsidP="007C6F5B">
      <w:pPr>
        <w:tabs>
          <w:tab w:val="left" w:pos="180"/>
        </w:tabs>
        <w:suppressAutoHyphens/>
        <w:ind w:right="13"/>
        <w:rPr>
          <w:bCs/>
        </w:rPr>
      </w:pPr>
      <w:r>
        <w:rPr>
          <w:bCs/>
        </w:rPr>
        <w:t>a) Inventory of the Hall completed</w:t>
      </w:r>
      <w:r w:rsidR="00753488">
        <w:rPr>
          <w:bCs/>
        </w:rPr>
        <w:t xml:space="preserve"> and presented to the Committee.</w:t>
      </w:r>
      <w:r w:rsidR="0080698F">
        <w:rPr>
          <w:bCs/>
        </w:rPr>
        <w:t xml:space="preserve">  There is a 12 foot folding table missing. </w:t>
      </w:r>
      <w:r w:rsidR="00737301">
        <w:rPr>
          <w:bCs/>
        </w:rPr>
        <w:t xml:space="preserve">Mg R purchased plastic containers for the glasses in the bar and asked to be reimbursed. </w:t>
      </w:r>
      <w:r w:rsidR="0080698F">
        <w:rPr>
          <w:bCs/>
        </w:rPr>
        <w:t xml:space="preserve">RD asked if the heavy wooden old tables are still used.  Marge R to look at and see if Show could use them.  Wooden shed is still outside </w:t>
      </w:r>
      <w:r w:rsidR="00F63E5A">
        <w:rPr>
          <w:bCs/>
        </w:rPr>
        <w:t xml:space="preserve">- </w:t>
      </w:r>
      <w:r w:rsidR="0080698F">
        <w:rPr>
          <w:bCs/>
        </w:rPr>
        <w:t>would the YFC consider taking it away?</w:t>
      </w:r>
    </w:p>
    <w:p w14:paraId="7BDE5B71" w14:textId="6F93FD85" w:rsidR="00180322" w:rsidRDefault="00753488" w:rsidP="007C6F5B">
      <w:pPr>
        <w:tabs>
          <w:tab w:val="left" w:pos="180"/>
        </w:tabs>
        <w:suppressAutoHyphens/>
        <w:ind w:right="13"/>
        <w:rPr>
          <w:bCs/>
        </w:rPr>
      </w:pPr>
      <w:r>
        <w:rPr>
          <w:bCs/>
        </w:rPr>
        <w:t>b) A wall mounted notice board 54w x 75h (cm) reduced from £405 to £194.40 in Aluminium was shown.  After discussion it was agreed to purchase this notice board.</w:t>
      </w:r>
    </w:p>
    <w:p w14:paraId="1B71C1A4" w14:textId="1022CB31" w:rsidR="00737301" w:rsidRPr="00180322" w:rsidRDefault="00737301" w:rsidP="007C6F5B">
      <w:pPr>
        <w:tabs>
          <w:tab w:val="left" w:pos="180"/>
        </w:tabs>
        <w:suppressAutoHyphens/>
        <w:ind w:right="13"/>
        <w:rPr>
          <w:bCs/>
        </w:rPr>
      </w:pPr>
      <w:r>
        <w:rPr>
          <w:bCs/>
        </w:rPr>
        <w:t>c) Mg R reported that the water boiler was not filling sufficiently to allow a large teapot to be filled.  RD to check.</w:t>
      </w:r>
    </w:p>
    <w:p w14:paraId="2FED1EB5" w14:textId="1AF3BDCF" w:rsidR="00A2698F" w:rsidRDefault="00A2698F" w:rsidP="002B5A05">
      <w:pPr>
        <w:tabs>
          <w:tab w:val="left" w:pos="180"/>
        </w:tabs>
        <w:suppressAutoHyphens/>
        <w:ind w:left="180" w:right="13"/>
        <w:rPr>
          <w:b/>
        </w:rPr>
      </w:pPr>
    </w:p>
    <w:p w14:paraId="106B206A" w14:textId="7428B0DB" w:rsidR="00607A86" w:rsidRDefault="00A2698F" w:rsidP="00337A2C">
      <w:pPr>
        <w:tabs>
          <w:tab w:val="left" w:pos="180"/>
        </w:tabs>
        <w:suppressAutoHyphens/>
        <w:ind w:right="13"/>
        <w:rPr>
          <w:b/>
        </w:rPr>
      </w:pPr>
      <w:r w:rsidRPr="00800D7B">
        <w:rPr>
          <w:b/>
        </w:rPr>
        <w:t xml:space="preserve">10. </w:t>
      </w:r>
      <w:r w:rsidR="00145A32" w:rsidRPr="00800D7B">
        <w:rPr>
          <w:b/>
        </w:rPr>
        <w:t>GoFundMe account update from DT</w:t>
      </w:r>
    </w:p>
    <w:p w14:paraId="5815CA27" w14:textId="508D3F49" w:rsidR="00753488" w:rsidRPr="00753488" w:rsidRDefault="00753488" w:rsidP="00337A2C">
      <w:pPr>
        <w:tabs>
          <w:tab w:val="left" w:pos="180"/>
        </w:tabs>
        <w:suppressAutoHyphens/>
        <w:ind w:right="13"/>
        <w:rPr>
          <w:bCs/>
        </w:rPr>
      </w:pPr>
      <w:r>
        <w:rPr>
          <w:bCs/>
        </w:rPr>
        <w:t>DT explained the drawn down funds from GoFundMe £9,234.00 identified in the accounts under Paypal.  This also included a grant of £50 from Paypal. Recent donations on the site are for the Sponsored 100</w:t>
      </w:r>
      <w:r w:rsidR="0080698F">
        <w:rPr>
          <w:bCs/>
        </w:rPr>
        <w:t>k</w:t>
      </w:r>
      <w:r>
        <w:rPr>
          <w:bCs/>
        </w:rPr>
        <w:t>m walk amounted to £160</w:t>
      </w:r>
      <w:r w:rsidR="00247A2C">
        <w:rPr>
          <w:bCs/>
        </w:rPr>
        <w:t>.</w:t>
      </w:r>
    </w:p>
    <w:p w14:paraId="242202FF" w14:textId="77777777" w:rsidR="00337A2C" w:rsidRPr="003C10BD" w:rsidRDefault="00337A2C" w:rsidP="00337A2C">
      <w:pPr>
        <w:tabs>
          <w:tab w:val="left" w:pos="180"/>
        </w:tabs>
        <w:suppressAutoHyphens/>
        <w:ind w:right="13"/>
      </w:pPr>
    </w:p>
    <w:p w14:paraId="3BFA69D8" w14:textId="408060C8" w:rsidR="00EA58B5" w:rsidRDefault="002B5A05" w:rsidP="00F91A3A">
      <w:pPr>
        <w:tabs>
          <w:tab w:val="left" w:pos="180"/>
        </w:tabs>
        <w:suppressAutoHyphens/>
        <w:ind w:right="13"/>
        <w:rPr>
          <w:b/>
        </w:rPr>
      </w:pPr>
      <w:r w:rsidRPr="00D67A0D">
        <w:rPr>
          <w:b/>
        </w:rPr>
        <w:lastRenderedPageBreak/>
        <w:t>1</w:t>
      </w:r>
      <w:r w:rsidR="00A2698F" w:rsidRPr="00D67A0D">
        <w:rPr>
          <w:b/>
        </w:rPr>
        <w:t>1</w:t>
      </w:r>
      <w:r w:rsidRPr="00D67A0D">
        <w:rPr>
          <w:b/>
        </w:rPr>
        <w:t xml:space="preserve">.  Fundraising </w:t>
      </w:r>
      <w:r w:rsidR="00A23C40">
        <w:rPr>
          <w:b/>
        </w:rPr>
        <w:t xml:space="preserve">(see appendix </w:t>
      </w:r>
      <w:r w:rsidR="00E049F0">
        <w:rPr>
          <w:b/>
        </w:rPr>
        <w:t>1, page 11</w:t>
      </w:r>
      <w:r w:rsidR="00A23C40">
        <w:rPr>
          <w:b/>
        </w:rPr>
        <w:t>)</w:t>
      </w:r>
    </w:p>
    <w:p w14:paraId="04FBB361" w14:textId="67C99053" w:rsidR="0080698F" w:rsidRDefault="0080698F" w:rsidP="00F91A3A">
      <w:pPr>
        <w:tabs>
          <w:tab w:val="left" w:pos="180"/>
        </w:tabs>
        <w:suppressAutoHyphens/>
        <w:ind w:right="13"/>
        <w:rPr>
          <w:bCs/>
        </w:rPr>
      </w:pPr>
      <w:r w:rsidRPr="0080698F">
        <w:rPr>
          <w:bCs/>
        </w:rPr>
        <w:t>a) Cash and cheque sponsorship for the 100km walk are £460</w:t>
      </w:r>
      <w:r>
        <w:rPr>
          <w:bCs/>
        </w:rPr>
        <w:t>.</w:t>
      </w:r>
    </w:p>
    <w:p w14:paraId="3AB2C0E1" w14:textId="6FE4944D" w:rsidR="0080698F" w:rsidRDefault="001D1E08" w:rsidP="00F91A3A">
      <w:pPr>
        <w:tabs>
          <w:tab w:val="left" w:pos="180"/>
        </w:tabs>
        <w:suppressAutoHyphens/>
        <w:ind w:right="13"/>
        <w:rPr>
          <w:bCs/>
        </w:rPr>
      </w:pPr>
      <w:r>
        <w:rPr>
          <w:bCs/>
        </w:rPr>
        <w:t xml:space="preserve">b) </w:t>
      </w:r>
      <w:r w:rsidR="0080698F">
        <w:rPr>
          <w:bCs/>
        </w:rPr>
        <w:t xml:space="preserve">Sunday Teas: </w:t>
      </w:r>
      <w:r w:rsidR="0080698F" w:rsidRPr="001D1E08">
        <w:rPr>
          <w:b/>
        </w:rPr>
        <w:t xml:space="preserve">August </w:t>
      </w:r>
      <w:r w:rsidR="0080698F">
        <w:rPr>
          <w:bCs/>
        </w:rPr>
        <w:t>by Film Club to put on a family film with a simple tea.</w:t>
      </w:r>
    </w:p>
    <w:p w14:paraId="242514D8" w14:textId="2F1A5080" w:rsidR="0080698F" w:rsidRDefault="0080698F" w:rsidP="00F91A3A">
      <w:pPr>
        <w:tabs>
          <w:tab w:val="left" w:pos="180"/>
        </w:tabs>
        <w:suppressAutoHyphens/>
        <w:ind w:right="13"/>
        <w:rPr>
          <w:bCs/>
        </w:rPr>
      </w:pPr>
      <w:r w:rsidRPr="001D1E08">
        <w:rPr>
          <w:b/>
        </w:rPr>
        <w:t xml:space="preserve">October </w:t>
      </w:r>
      <w:r>
        <w:rPr>
          <w:bCs/>
        </w:rPr>
        <w:t>Margaret R reported that the stalls are booked for the October tea and the WI will do the catering.</w:t>
      </w:r>
    </w:p>
    <w:p w14:paraId="776D76FC" w14:textId="1862B342" w:rsidR="00E2613C" w:rsidRPr="007F7929" w:rsidRDefault="00E2613C" w:rsidP="00E2613C"/>
    <w:p w14:paraId="18904177" w14:textId="197A63EB" w:rsidR="00180322" w:rsidRDefault="002B5A05" w:rsidP="002B5A05">
      <w:pPr>
        <w:tabs>
          <w:tab w:val="left" w:pos="180"/>
        </w:tabs>
        <w:suppressAutoHyphens/>
        <w:ind w:right="13"/>
        <w:rPr>
          <w:b/>
        </w:rPr>
      </w:pPr>
      <w:r w:rsidRPr="00FF19BB">
        <w:rPr>
          <w:b/>
        </w:rPr>
        <w:t>1</w:t>
      </w:r>
      <w:r w:rsidR="00A2698F">
        <w:rPr>
          <w:b/>
        </w:rPr>
        <w:t>2</w:t>
      </w:r>
      <w:r w:rsidRPr="00FF19BB">
        <w:rPr>
          <w:b/>
        </w:rPr>
        <w:t>.</w:t>
      </w:r>
      <w:r w:rsidR="00C20DBA" w:rsidRPr="00FF19BB">
        <w:rPr>
          <w:b/>
        </w:rPr>
        <w:t xml:space="preserve"> </w:t>
      </w:r>
      <w:r w:rsidR="00180322">
        <w:rPr>
          <w:b/>
        </w:rPr>
        <w:t>Policies</w:t>
      </w:r>
    </w:p>
    <w:p w14:paraId="0757F7F4" w14:textId="4317C7AC" w:rsidR="00F36C02" w:rsidRDefault="00F36C02" w:rsidP="002B5A05">
      <w:pPr>
        <w:tabs>
          <w:tab w:val="left" w:pos="180"/>
        </w:tabs>
        <w:suppressAutoHyphens/>
        <w:ind w:right="13"/>
        <w:rPr>
          <w:b/>
        </w:rPr>
      </w:pPr>
      <w:r>
        <w:rPr>
          <w:b/>
        </w:rPr>
        <w:t>NEW Practices &amp; Procedures for hiring the Commemoration Hall – needed for Hallmark 2</w:t>
      </w:r>
      <w:r w:rsidR="0080698F">
        <w:rPr>
          <w:b/>
        </w:rPr>
        <w:t xml:space="preserve"> – </w:t>
      </w:r>
      <w:r w:rsidR="0080698F" w:rsidRPr="0080698F">
        <w:rPr>
          <w:bCs/>
        </w:rPr>
        <w:t xml:space="preserve">a couple of </w:t>
      </w:r>
      <w:r w:rsidR="00F63E5A">
        <w:rPr>
          <w:bCs/>
        </w:rPr>
        <w:t>alterations were s</w:t>
      </w:r>
      <w:r w:rsidR="0080698F" w:rsidRPr="0080698F">
        <w:rPr>
          <w:bCs/>
        </w:rPr>
        <w:t>uggest</w:t>
      </w:r>
      <w:r w:rsidR="00F63E5A">
        <w:rPr>
          <w:bCs/>
        </w:rPr>
        <w:t>ed.</w:t>
      </w:r>
      <w:r w:rsidR="0080698F">
        <w:rPr>
          <w:bCs/>
        </w:rPr>
        <w:t xml:space="preserve">  Hiring the Hall without a deposit was discussed in length as was a booking which includes the audio</w:t>
      </w:r>
      <w:r w:rsidR="00F86BEA">
        <w:rPr>
          <w:bCs/>
        </w:rPr>
        <w:t>-</w:t>
      </w:r>
      <w:r w:rsidR="0080698F">
        <w:rPr>
          <w:bCs/>
        </w:rPr>
        <w:t>visual equipment and the stage.  Both need assistance to use/ erect and with an ageing committee and caretaker</w:t>
      </w:r>
      <w:r w:rsidR="00F86BEA">
        <w:rPr>
          <w:bCs/>
        </w:rPr>
        <w:t>,</w:t>
      </w:r>
      <w:r w:rsidR="0080698F">
        <w:rPr>
          <w:bCs/>
        </w:rPr>
        <w:t xml:space="preserve"> </w:t>
      </w:r>
      <w:r w:rsidR="00F86BEA">
        <w:rPr>
          <w:bCs/>
        </w:rPr>
        <w:t>outside help could be needed to build and dismantle the stage.  Did the use of either warrant additional charges?  It was generally felt no extra charge for regular users who knew how to use /build the stage, but for a booking where the hirer needed help then an extra charge may become necessary.</w:t>
      </w:r>
    </w:p>
    <w:p w14:paraId="51783135" w14:textId="2D47C416" w:rsidR="00964C9C" w:rsidRPr="00F86BEA" w:rsidRDefault="00964C9C" w:rsidP="002B5A05">
      <w:pPr>
        <w:tabs>
          <w:tab w:val="left" w:pos="180"/>
        </w:tabs>
        <w:suppressAutoHyphens/>
        <w:ind w:right="13"/>
        <w:rPr>
          <w:bCs/>
        </w:rPr>
      </w:pPr>
      <w:r>
        <w:rPr>
          <w:b/>
        </w:rPr>
        <w:t xml:space="preserve">Health &amp; </w:t>
      </w:r>
      <w:r w:rsidR="001347A3">
        <w:rPr>
          <w:b/>
        </w:rPr>
        <w:t>S</w:t>
      </w:r>
      <w:r>
        <w:rPr>
          <w:b/>
        </w:rPr>
        <w:t>afety Policy July 2019 review</w:t>
      </w:r>
      <w:r w:rsidR="00F86BEA">
        <w:rPr>
          <w:b/>
        </w:rPr>
        <w:t xml:space="preserve"> </w:t>
      </w:r>
      <w:r w:rsidR="00F86BEA" w:rsidRPr="00F86BEA">
        <w:rPr>
          <w:bCs/>
        </w:rPr>
        <w:t>- accepted</w:t>
      </w:r>
    </w:p>
    <w:p w14:paraId="0D0937C7" w14:textId="77777777" w:rsidR="00F86BEA" w:rsidRPr="00F86BEA" w:rsidRDefault="001347A3" w:rsidP="00F86BEA">
      <w:pPr>
        <w:tabs>
          <w:tab w:val="left" w:pos="180"/>
        </w:tabs>
        <w:suppressAutoHyphens/>
        <w:ind w:right="13"/>
        <w:rPr>
          <w:bCs/>
        </w:rPr>
      </w:pPr>
      <w:r>
        <w:rPr>
          <w:b/>
        </w:rPr>
        <w:t>Fire Safety &amp; Evacuation Plans Policy July 2019 review</w:t>
      </w:r>
      <w:r w:rsidR="00F86BEA" w:rsidRPr="00F86BEA">
        <w:rPr>
          <w:bCs/>
        </w:rPr>
        <w:t>- accepted</w:t>
      </w:r>
    </w:p>
    <w:p w14:paraId="35AD8544" w14:textId="77777777" w:rsidR="00F86BEA" w:rsidRPr="00F86BEA" w:rsidRDefault="001347A3" w:rsidP="00F86BEA">
      <w:pPr>
        <w:tabs>
          <w:tab w:val="left" w:pos="180"/>
        </w:tabs>
        <w:suppressAutoHyphens/>
        <w:ind w:right="13"/>
        <w:rPr>
          <w:bCs/>
        </w:rPr>
      </w:pPr>
      <w:r>
        <w:rPr>
          <w:b/>
        </w:rPr>
        <w:t>Equal Opportunities Statement of Intent – July 2019 review</w:t>
      </w:r>
      <w:r w:rsidR="00F86BEA" w:rsidRPr="00F86BEA">
        <w:rPr>
          <w:bCs/>
        </w:rPr>
        <w:t>- accepted</w:t>
      </w:r>
    </w:p>
    <w:p w14:paraId="579BE9FD" w14:textId="77777777" w:rsidR="00F86BEA" w:rsidRPr="00F86BEA" w:rsidRDefault="001347A3" w:rsidP="00F86BEA">
      <w:pPr>
        <w:tabs>
          <w:tab w:val="left" w:pos="180"/>
        </w:tabs>
        <w:suppressAutoHyphens/>
        <w:ind w:right="13"/>
        <w:rPr>
          <w:bCs/>
        </w:rPr>
      </w:pPr>
      <w:r>
        <w:rPr>
          <w:b/>
        </w:rPr>
        <w:t>Environmental Policy – July 2019 review</w:t>
      </w:r>
      <w:r w:rsidR="00F86BEA" w:rsidRPr="00F86BEA">
        <w:rPr>
          <w:bCs/>
        </w:rPr>
        <w:t>- accepted</w:t>
      </w:r>
    </w:p>
    <w:p w14:paraId="53151007" w14:textId="77777777" w:rsidR="00F86BEA" w:rsidRPr="00F86BEA" w:rsidRDefault="001347A3" w:rsidP="00F86BEA">
      <w:pPr>
        <w:tabs>
          <w:tab w:val="left" w:pos="180"/>
        </w:tabs>
        <w:suppressAutoHyphens/>
        <w:ind w:right="13"/>
        <w:rPr>
          <w:bCs/>
        </w:rPr>
      </w:pPr>
      <w:r>
        <w:rPr>
          <w:b/>
        </w:rPr>
        <w:t>Alcohol Policy – July 2019 review</w:t>
      </w:r>
      <w:r w:rsidR="00F86BEA" w:rsidRPr="00F86BEA">
        <w:rPr>
          <w:bCs/>
        </w:rPr>
        <w:t>- accepted</w:t>
      </w:r>
    </w:p>
    <w:p w14:paraId="6A14B40F" w14:textId="77777777" w:rsidR="00F86BEA" w:rsidRPr="00F86BEA" w:rsidRDefault="001347A3" w:rsidP="00F86BEA">
      <w:pPr>
        <w:tabs>
          <w:tab w:val="left" w:pos="180"/>
        </w:tabs>
        <w:suppressAutoHyphens/>
        <w:ind w:right="13"/>
        <w:rPr>
          <w:bCs/>
        </w:rPr>
      </w:pPr>
      <w:r>
        <w:rPr>
          <w:b/>
        </w:rPr>
        <w:t>Reserve’s Policy – July 2019 review</w:t>
      </w:r>
      <w:r w:rsidR="00F86BEA" w:rsidRPr="00F86BEA">
        <w:rPr>
          <w:bCs/>
        </w:rPr>
        <w:t>- accepted</w:t>
      </w:r>
    </w:p>
    <w:p w14:paraId="374C8349" w14:textId="77777777" w:rsidR="00F86BEA" w:rsidRPr="00F86BEA" w:rsidRDefault="001347A3" w:rsidP="00F86BEA">
      <w:pPr>
        <w:tabs>
          <w:tab w:val="left" w:pos="180"/>
        </w:tabs>
        <w:suppressAutoHyphens/>
        <w:ind w:right="13"/>
        <w:rPr>
          <w:bCs/>
        </w:rPr>
      </w:pPr>
      <w:r>
        <w:rPr>
          <w:b/>
        </w:rPr>
        <w:t>Vulnerable Persons Policy – July 2019 review</w:t>
      </w:r>
      <w:r w:rsidR="00F86BEA" w:rsidRPr="00F86BEA">
        <w:rPr>
          <w:bCs/>
        </w:rPr>
        <w:t>- accepted</w:t>
      </w:r>
    </w:p>
    <w:p w14:paraId="0D554736" w14:textId="77777777" w:rsidR="00F86BEA" w:rsidRPr="00F86BEA" w:rsidRDefault="001347A3" w:rsidP="00F86BEA">
      <w:pPr>
        <w:tabs>
          <w:tab w:val="left" w:pos="180"/>
        </w:tabs>
        <w:suppressAutoHyphens/>
        <w:ind w:right="13"/>
        <w:rPr>
          <w:bCs/>
        </w:rPr>
      </w:pPr>
      <w:r>
        <w:rPr>
          <w:b/>
        </w:rPr>
        <w:t>Risk Assessment – July 2019 review</w:t>
      </w:r>
      <w:r w:rsidR="00F86BEA" w:rsidRPr="00F86BEA">
        <w:rPr>
          <w:bCs/>
        </w:rPr>
        <w:t>- accepted</w:t>
      </w:r>
    </w:p>
    <w:p w14:paraId="6B13F73B" w14:textId="77777777" w:rsidR="00180322" w:rsidRDefault="00180322" w:rsidP="002B5A05">
      <w:pPr>
        <w:tabs>
          <w:tab w:val="left" w:pos="180"/>
        </w:tabs>
        <w:suppressAutoHyphens/>
        <w:ind w:right="13"/>
        <w:rPr>
          <w:b/>
        </w:rPr>
      </w:pPr>
    </w:p>
    <w:p w14:paraId="661E3C04" w14:textId="3E4A4513" w:rsidR="00325A32" w:rsidRPr="00F86BEA" w:rsidRDefault="00325A32" w:rsidP="00325A32">
      <w:r>
        <w:rPr>
          <w:b/>
          <w:bCs/>
          <w:color w:val="000000"/>
        </w:rPr>
        <w:t xml:space="preserve">13. </w:t>
      </w:r>
      <w:r w:rsidRPr="00325A32">
        <w:rPr>
          <w:b/>
          <w:bCs/>
          <w:color w:val="000000"/>
        </w:rPr>
        <w:t xml:space="preserve">Audio </w:t>
      </w:r>
      <w:r w:rsidR="00F86BEA">
        <w:rPr>
          <w:b/>
          <w:bCs/>
          <w:color w:val="000000"/>
        </w:rPr>
        <w:t xml:space="preserve">visual </w:t>
      </w:r>
      <w:r w:rsidRPr="00325A32">
        <w:rPr>
          <w:b/>
          <w:bCs/>
          <w:color w:val="000000"/>
        </w:rPr>
        <w:t>equipment</w:t>
      </w:r>
      <w:r w:rsidRPr="00325A32">
        <w:rPr>
          <w:color w:val="000000"/>
        </w:rPr>
        <w:t xml:space="preserve"> – a locked box is stored in the Committee Room – access to the key is </w:t>
      </w:r>
      <w:r w:rsidR="00F86BEA">
        <w:rPr>
          <w:color w:val="000000"/>
        </w:rPr>
        <w:t>limited</w:t>
      </w:r>
      <w:r w:rsidRPr="00325A32">
        <w:rPr>
          <w:color w:val="000000"/>
        </w:rPr>
        <w:t xml:space="preserve"> and instructions for connection to iphones, laptops and other devices is stored inside the cabinet.  Instructions to lower the screen, use the overhead projector and the hearing loop are also inside the cabinet</w:t>
      </w:r>
      <w:r>
        <w:rPr>
          <w:color w:val="000000"/>
        </w:rPr>
        <w:t xml:space="preserve"> as is a microphone</w:t>
      </w:r>
      <w:r w:rsidRPr="00325A32">
        <w:rPr>
          <w:color w:val="000000"/>
        </w:rPr>
        <w:t>.</w:t>
      </w:r>
      <w:r>
        <w:rPr>
          <w:color w:val="000000"/>
        </w:rPr>
        <w:t xml:space="preserve">  </w:t>
      </w:r>
      <w:r w:rsidRPr="00F86BEA">
        <w:t>M</w:t>
      </w:r>
      <w:r w:rsidR="00F63E5A">
        <w:t>E</w:t>
      </w:r>
      <w:r w:rsidRPr="00F86BEA">
        <w:t xml:space="preserve"> </w:t>
      </w:r>
      <w:r w:rsidR="00F63E5A">
        <w:t>gave</w:t>
      </w:r>
      <w:r w:rsidRPr="00F86BEA">
        <w:t xml:space="preserve"> a demonstration</w:t>
      </w:r>
      <w:r w:rsidR="00F86BEA">
        <w:t xml:space="preserve"> of the equipment and agreed to have an extra key cut for the Booking Clerk</w:t>
      </w:r>
      <w:r w:rsidRPr="00F86BEA">
        <w:t>.</w:t>
      </w:r>
      <w:r w:rsidR="00C778BE" w:rsidRPr="00F86BEA">
        <w:t xml:space="preserve">  It should be written in red on the booking form if people want to use the Audio</w:t>
      </w:r>
      <w:r w:rsidR="00F86BEA">
        <w:t xml:space="preserve">-visual </w:t>
      </w:r>
      <w:r w:rsidR="00F63E5A">
        <w:t>equipment</w:t>
      </w:r>
      <w:r w:rsidR="00E049F0">
        <w:t xml:space="preserve"> and need help</w:t>
      </w:r>
      <w:r w:rsidR="00C778BE" w:rsidRPr="00F86BEA">
        <w:t>.</w:t>
      </w:r>
      <w:r w:rsidR="00E049F0">
        <w:t xml:space="preserve">  If damaged would hirers be expected to pay for the damage or was it itemised on the insurance?</w:t>
      </w:r>
    </w:p>
    <w:p w14:paraId="47924CB3" w14:textId="77777777" w:rsidR="00180322" w:rsidRDefault="00180322" w:rsidP="002B5A05">
      <w:pPr>
        <w:tabs>
          <w:tab w:val="left" w:pos="180"/>
        </w:tabs>
        <w:suppressAutoHyphens/>
        <w:ind w:right="13"/>
        <w:rPr>
          <w:b/>
        </w:rPr>
      </w:pPr>
    </w:p>
    <w:p w14:paraId="221CAA47" w14:textId="7F4EB013" w:rsidR="002B5A05" w:rsidRDefault="00180322" w:rsidP="002B5A05">
      <w:pPr>
        <w:tabs>
          <w:tab w:val="left" w:pos="180"/>
        </w:tabs>
        <w:suppressAutoHyphens/>
        <w:ind w:right="13"/>
        <w:rPr>
          <w:b/>
        </w:rPr>
      </w:pPr>
      <w:r>
        <w:rPr>
          <w:b/>
        </w:rPr>
        <w:t xml:space="preserve">13. </w:t>
      </w:r>
      <w:r w:rsidR="002B5A05" w:rsidRPr="00FF19BB">
        <w:rPr>
          <w:b/>
        </w:rPr>
        <w:t>Any other business</w:t>
      </w:r>
    </w:p>
    <w:p w14:paraId="08C5C1D7" w14:textId="24B3423D" w:rsidR="00F86BEA" w:rsidRDefault="00F86BEA" w:rsidP="002B5A05">
      <w:pPr>
        <w:tabs>
          <w:tab w:val="left" w:pos="180"/>
        </w:tabs>
        <w:suppressAutoHyphens/>
        <w:ind w:right="13"/>
        <w:rPr>
          <w:bCs/>
        </w:rPr>
      </w:pPr>
      <w:r w:rsidRPr="00F86BEA">
        <w:rPr>
          <w:bCs/>
        </w:rPr>
        <w:t>a) CAN are holding a spreadsheet course for understanding HALL income</w:t>
      </w:r>
      <w:r>
        <w:rPr>
          <w:bCs/>
        </w:rPr>
        <w:t xml:space="preserve"> procedures on Thursday October 17</w:t>
      </w:r>
      <w:r w:rsidRPr="00F86BEA">
        <w:rPr>
          <w:bCs/>
          <w:vertAlign w:val="superscript"/>
        </w:rPr>
        <w:t>th</w:t>
      </w:r>
      <w:r>
        <w:rPr>
          <w:bCs/>
        </w:rPr>
        <w:t xml:space="preserve"> between 4 – 7 p.m. – venue to be decided.  Marge R volunteered to attend.</w:t>
      </w:r>
    </w:p>
    <w:p w14:paraId="0C00DA1B" w14:textId="21D9CDBA" w:rsidR="00F86BEA" w:rsidRDefault="00F86BEA" w:rsidP="002B5A05">
      <w:pPr>
        <w:tabs>
          <w:tab w:val="left" w:pos="180"/>
        </w:tabs>
        <w:suppressAutoHyphens/>
        <w:ind w:right="13"/>
        <w:rPr>
          <w:bCs/>
        </w:rPr>
      </w:pPr>
      <w:r>
        <w:rPr>
          <w:bCs/>
        </w:rPr>
        <w:t xml:space="preserve">b) DT detailed the prizes for the </w:t>
      </w:r>
      <w:r w:rsidR="00F63E5A">
        <w:rPr>
          <w:bCs/>
        </w:rPr>
        <w:t xml:space="preserve">1000 ticket </w:t>
      </w:r>
      <w:r>
        <w:rPr>
          <w:bCs/>
        </w:rPr>
        <w:t xml:space="preserve">Grand Summer </w:t>
      </w:r>
      <w:r w:rsidR="00F63E5A">
        <w:rPr>
          <w:bCs/>
        </w:rPr>
        <w:t>R</w:t>
      </w:r>
      <w:r>
        <w:rPr>
          <w:bCs/>
        </w:rPr>
        <w:t xml:space="preserve">affle.  3 bottles of Slaley Vineyard wine; Afternoon tea at Slaley </w:t>
      </w:r>
      <w:r w:rsidR="00E049F0">
        <w:rPr>
          <w:bCs/>
        </w:rPr>
        <w:t>H</w:t>
      </w:r>
      <w:r>
        <w:rPr>
          <w:bCs/>
        </w:rPr>
        <w:t xml:space="preserve">all, Round of golf at Slaley Hall, Lunch at Rose and </w:t>
      </w:r>
      <w:r w:rsidR="00E049F0">
        <w:rPr>
          <w:bCs/>
        </w:rPr>
        <w:t>C</w:t>
      </w:r>
      <w:r>
        <w:rPr>
          <w:bCs/>
        </w:rPr>
        <w:t xml:space="preserve">rown &amp; Dinner at </w:t>
      </w:r>
      <w:r w:rsidR="00E049F0">
        <w:rPr>
          <w:bCs/>
        </w:rPr>
        <w:t>T</w:t>
      </w:r>
      <w:r>
        <w:rPr>
          <w:bCs/>
        </w:rPr>
        <w:t xml:space="preserve">ravellers </w:t>
      </w:r>
      <w:r w:rsidR="00E049F0">
        <w:rPr>
          <w:bCs/>
        </w:rPr>
        <w:t>R</w:t>
      </w:r>
      <w:r>
        <w:rPr>
          <w:bCs/>
        </w:rPr>
        <w:t>est</w:t>
      </w:r>
      <w:r w:rsidR="00F63E5A">
        <w:rPr>
          <w:bCs/>
        </w:rPr>
        <w:t>.  Members to be given a supply of tickets to try and sell.</w:t>
      </w:r>
    </w:p>
    <w:p w14:paraId="3BB61184" w14:textId="1AB275B3" w:rsidR="00737301" w:rsidRPr="00F86BEA" w:rsidRDefault="00737301" w:rsidP="002B5A05">
      <w:pPr>
        <w:tabs>
          <w:tab w:val="left" w:pos="180"/>
        </w:tabs>
        <w:suppressAutoHyphens/>
        <w:ind w:right="13"/>
        <w:rPr>
          <w:bCs/>
        </w:rPr>
      </w:pPr>
      <w:r>
        <w:rPr>
          <w:bCs/>
        </w:rPr>
        <w:t>c) RD asked about representatives from Hall user groups being on the Management Committee and if some groups were not represented, or the representative did not attend meetings.</w:t>
      </w:r>
    </w:p>
    <w:p w14:paraId="7D1F5D8D" w14:textId="77777777" w:rsidR="00A553AE" w:rsidRPr="00A553AE" w:rsidRDefault="00A553AE" w:rsidP="002B5A05">
      <w:pPr>
        <w:tabs>
          <w:tab w:val="left" w:pos="180"/>
        </w:tabs>
        <w:suppressAutoHyphens/>
        <w:ind w:right="13"/>
      </w:pPr>
    </w:p>
    <w:p w14:paraId="7D4243F5" w14:textId="78F4BFD7" w:rsidR="00F030B8" w:rsidRPr="00FF19BB" w:rsidRDefault="00F030B8" w:rsidP="00F030B8">
      <w:pPr>
        <w:tabs>
          <w:tab w:val="left" w:pos="180"/>
        </w:tabs>
        <w:suppressAutoHyphens/>
        <w:ind w:right="13"/>
        <w:rPr>
          <w:b/>
        </w:rPr>
      </w:pPr>
      <w:r w:rsidRPr="00FF19BB">
        <w:rPr>
          <w:b/>
        </w:rPr>
        <w:t>1</w:t>
      </w:r>
      <w:r w:rsidR="00180322">
        <w:rPr>
          <w:b/>
        </w:rPr>
        <w:t>4</w:t>
      </w:r>
      <w:r w:rsidRPr="00FF19BB">
        <w:rPr>
          <w:b/>
        </w:rPr>
        <w:t>. Maintenance Log Book</w:t>
      </w:r>
    </w:p>
    <w:p w14:paraId="72360D61" w14:textId="77777777" w:rsidR="00F030B8" w:rsidRPr="00FF19BB" w:rsidRDefault="00F030B8" w:rsidP="00F030B8">
      <w:pPr>
        <w:tabs>
          <w:tab w:val="left" w:pos="180"/>
        </w:tabs>
        <w:suppressAutoHyphens/>
        <w:ind w:left="180" w:right="13"/>
      </w:pPr>
      <w:r w:rsidRPr="00FF19BB">
        <w:t>1) External doors. (2) Emergency lighting. (3) Water supply.  (4) rainwater fittings. (5) Visual check exterior. (6) Visual check interior. (7) Signs. (8) Metre readings.</w:t>
      </w:r>
    </w:p>
    <w:p w14:paraId="1EAC3A5A" w14:textId="77777777" w:rsidR="00F030B8" w:rsidRPr="00FF19BB" w:rsidRDefault="00F030B8" w:rsidP="00F030B8">
      <w:pPr>
        <w:tabs>
          <w:tab w:val="left" w:pos="180"/>
        </w:tabs>
        <w:suppressAutoHyphens/>
        <w:ind w:left="180" w:right="13"/>
        <w:rPr>
          <w:b/>
        </w:rPr>
      </w:pPr>
    </w:p>
    <w:p w14:paraId="03D44E0C" w14:textId="69A1CE66" w:rsidR="00F63E5A" w:rsidRDefault="002B5A05" w:rsidP="00E73B1C">
      <w:pPr>
        <w:tabs>
          <w:tab w:val="left" w:pos="180"/>
        </w:tabs>
        <w:suppressAutoHyphens/>
        <w:ind w:right="13"/>
      </w:pPr>
      <w:r w:rsidRPr="00FF19BB">
        <w:rPr>
          <w:b/>
        </w:rPr>
        <w:t>1</w:t>
      </w:r>
      <w:r w:rsidR="00180322">
        <w:rPr>
          <w:b/>
        </w:rPr>
        <w:t>5</w:t>
      </w:r>
      <w:r w:rsidR="00F65D7D">
        <w:rPr>
          <w:b/>
        </w:rPr>
        <w:t>.</w:t>
      </w:r>
      <w:r w:rsidRPr="00FF19BB">
        <w:rPr>
          <w:b/>
        </w:rPr>
        <w:t xml:space="preserve"> Date of next meeting: </w:t>
      </w:r>
      <w:r w:rsidRPr="00FF19BB">
        <w:t>Wednesday</w:t>
      </w:r>
      <w:r w:rsidR="006D3E42" w:rsidRPr="00FF19BB">
        <w:t xml:space="preserve"> </w:t>
      </w:r>
      <w:r w:rsidR="00CE45B1">
        <w:t>September</w:t>
      </w:r>
      <w:r w:rsidR="00141C50">
        <w:t xml:space="preserve"> 1</w:t>
      </w:r>
      <w:r w:rsidR="00CE45B1">
        <w:t>8</w:t>
      </w:r>
      <w:r w:rsidR="00141C50" w:rsidRPr="00141C50">
        <w:rPr>
          <w:vertAlign w:val="superscript"/>
        </w:rPr>
        <w:t>th</w:t>
      </w:r>
      <w:r w:rsidR="00141C50">
        <w:t xml:space="preserve"> </w:t>
      </w:r>
    </w:p>
    <w:p w14:paraId="57E187F9" w14:textId="3C1A5410" w:rsidR="00E049F0" w:rsidRPr="00FF19BB" w:rsidRDefault="00E049F0" w:rsidP="00E73B1C">
      <w:pPr>
        <w:tabs>
          <w:tab w:val="left" w:pos="180"/>
        </w:tabs>
        <w:suppressAutoHyphens/>
        <w:ind w:right="13"/>
      </w:pPr>
      <w:r>
        <w:t>There being no further business the meeting closed at 9.30 and an apology was made for the length of the meeting.</w:t>
      </w:r>
    </w:p>
    <w:sectPr w:rsidR="00E049F0" w:rsidRPr="00FF19BB" w:rsidSect="0073730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B7A88" w14:textId="77777777" w:rsidR="00984B78" w:rsidRDefault="00984B78" w:rsidP="003D5812">
      <w:r>
        <w:separator/>
      </w:r>
    </w:p>
  </w:endnote>
  <w:endnote w:type="continuationSeparator" w:id="0">
    <w:p w14:paraId="1C9545B4" w14:textId="77777777" w:rsidR="00984B78" w:rsidRDefault="00984B78" w:rsidP="003D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C52DE" w14:textId="77777777" w:rsidR="003D5812" w:rsidRDefault="003D5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581943"/>
      <w:docPartObj>
        <w:docPartGallery w:val="Page Numbers (Bottom of Page)"/>
        <w:docPartUnique/>
      </w:docPartObj>
    </w:sdtPr>
    <w:sdtEndPr>
      <w:rPr>
        <w:noProof/>
      </w:rPr>
    </w:sdtEndPr>
    <w:sdtContent>
      <w:p w14:paraId="6402F730" w14:textId="6FDAA7F9" w:rsidR="003D5812" w:rsidRDefault="003D58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A561F5" w14:textId="77777777" w:rsidR="003D5812" w:rsidRDefault="003D58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F4C32" w14:textId="77777777" w:rsidR="003D5812" w:rsidRDefault="003D5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C3209" w14:textId="77777777" w:rsidR="00984B78" w:rsidRDefault="00984B78" w:rsidP="003D5812">
      <w:r>
        <w:separator/>
      </w:r>
    </w:p>
  </w:footnote>
  <w:footnote w:type="continuationSeparator" w:id="0">
    <w:p w14:paraId="1ECC3E0D" w14:textId="77777777" w:rsidR="00984B78" w:rsidRDefault="00984B78" w:rsidP="003D5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95A8A" w14:textId="77777777" w:rsidR="003D5812" w:rsidRDefault="003D5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4A461" w14:textId="77777777" w:rsidR="003D5812" w:rsidRDefault="003D58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8B7AE" w14:textId="77777777" w:rsidR="003D5812" w:rsidRDefault="003D5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9830"/>
        </w:tabs>
        <w:ind w:left="9830" w:hanging="360"/>
      </w:pPr>
      <w:rPr>
        <w:sz w:val="28"/>
        <w:szCs w:val="28"/>
      </w:rPr>
    </w:lvl>
    <w:lvl w:ilvl="1">
      <w:start w:val="1"/>
      <w:numFmt w:val="lowerLetter"/>
      <w:lvlText w:val="%2)"/>
      <w:lvlJc w:val="left"/>
      <w:pPr>
        <w:tabs>
          <w:tab w:val="num" w:pos="10550"/>
        </w:tabs>
        <w:ind w:left="10550" w:hanging="360"/>
      </w:pPr>
    </w:lvl>
    <w:lvl w:ilvl="2">
      <w:start w:val="1"/>
      <w:numFmt w:val="lowerRoman"/>
      <w:lvlText w:val="%3."/>
      <w:lvlJc w:val="right"/>
      <w:pPr>
        <w:tabs>
          <w:tab w:val="num" w:pos="11270"/>
        </w:tabs>
        <w:ind w:left="11270" w:hanging="180"/>
      </w:pPr>
    </w:lvl>
    <w:lvl w:ilvl="3">
      <w:start w:val="1"/>
      <w:numFmt w:val="decimal"/>
      <w:lvlText w:val="%4."/>
      <w:lvlJc w:val="left"/>
      <w:pPr>
        <w:tabs>
          <w:tab w:val="num" w:pos="11990"/>
        </w:tabs>
        <w:ind w:left="11990" w:hanging="360"/>
      </w:pPr>
    </w:lvl>
    <w:lvl w:ilvl="4">
      <w:start w:val="1"/>
      <w:numFmt w:val="lowerLetter"/>
      <w:lvlText w:val="%5."/>
      <w:lvlJc w:val="left"/>
      <w:pPr>
        <w:tabs>
          <w:tab w:val="num" w:pos="12710"/>
        </w:tabs>
        <w:ind w:left="12710" w:hanging="360"/>
      </w:pPr>
    </w:lvl>
    <w:lvl w:ilvl="5">
      <w:start w:val="1"/>
      <w:numFmt w:val="lowerRoman"/>
      <w:lvlText w:val="%6."/>
      <w:lvlJc w:val="right"/>
      <w:pPr>
        <w:tabs>
          <w:tab w:val="num" w:pos="13430"/>
        </w:tabs>
        <w:ind w:left="13430" w:hanging="180"/>
      </w:pPr>
    </w:lvl>
    <w:lvl w:ilvl="6">
      <w:start w:val="1"/>
      <w:numFmt w:val="decimal"/>
      <w:lvlText w:val="%7."/>
      <w:lvlJc w:val="left"/>
      <w:pPr>
        <w:tabs>
          <w:tab w:val="num" w:pos="14150"/>
        </w:tabs>
        <w:ind w:left="14150" w:hanging="360"/>
      </w:pPr>
    </w:lvl>
    <w:lvl w:ilvl="7">
      <w:start w:val="1"/>
      <w:numFmt w:val="lowerLetter"/>
      <w:lvlText w:val="%8."/>
      <w:lvlJc w:val="left"/>
      <w:pPr>
        <w:tabs>
          <w:tab w:val="num" w:pos="14870"/>
        </w:tabs>
        <w:ind w:left="14870" w:hanging="360"/>
      </w:pPr>
    </w:lvl>
    <w:lvl w:ilvl="8">
      <w:start w:val="1"/>
      <w:numFmt w:val="lowerRoman"/>
      <w:lvlText w:val="%9."/>
      <w:lvlJc w:val="right"/>
      <w:pPr>
        <w:tabs>
          <w:tab w:val="num" w:pos="15590"/>
        </w:tabs>
        <w:ind w:left="15590" w:hanging="180"/>
      </w:pPr>
    </w:lvl>
  </w:abstractNum>
  <w:abstractNum w:abstractNumId="1" w15:restartNumberingAfterBreak="0">
    <w:nsid w:val="3F8C0F35"/>
    <w:multiLevelType w:val="hybridMultilevel"/>
    <w:tmpl w:val="95E4E14C"/>
    <w:lvl w:ilvl="0" w:tplc="811C9174">
      <w:start w:val="6"/>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 w15:restartNumberingAfterBreak="0">
    <w:nsid w:val="40025CD5"/>
    <w:multiLevelType w:val="hybridMultilevel"/>
    <w:tmpl w:val="37DC526E"/>
    <w:lvl w:ilvl="0" w:tplc="8DCA1F32">
      <w:start w:val="2"/>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 w15:restartNumberingAfterBreak="0">
    <w:nsid w:val="4CC856C6"/>
    <w:multiLevelType w:val="hybridMultilevel"/>
    <w:tmpl w:val="74484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B57B34"/>
    <w:multiLevelType w:val="hybridMultilevel"/>
    <w:tmpl w:val="79FAD280"/>
    <w:lvl w:ilvl="0" w:tplc="280A5732">
      <w:start w:val="3"/>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5" w15:restartNumberingAfterBreak="0">
    <w:nsid w:val="630915EF"/>
    <w:multiLevelType w:val="hybridMultilevel"/>
    <w:tmpl w:val="ABC8AA0E"/>
    <w:lvl w:ilvl="0" w:tplc="CD42F30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86D7800"/>
    <w:multiLevelType w:val="hybridMultilevel"/>
    <w:tmpl w:val="81B6A82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97"/>
    <w:rsid w:val="00033309"/>
    <w:rsid w:val="00037D23"/>
    <w:rsid w:val="000503B1"/>
    <w:rsid w:val="00090B22"/>
    <w:rsid w:val="00093FE2"/>
    <w:rsid w:val="000C36D8"/>
    <w:rsid w:val="001059C4"/>
    <w:rsid w:val="00110508"/>
    <w:rsid w:val="001347A3"/>
    <w:rsid w:val="00136B05"/>
    <w:rsid w:val="00141C50"/>
    <w:rsid w:val="00145A32"/>
    <w:rsid w:val="00180322"/>
    <w:rsid w:val="001C3EEB"/>
    <w:rsid w:val="001D1E08"/>
    <w:rsid w:val="001D545E"/>
    <w:rsid w:val="001F6762"/>
    <w:rsid w:val="002016A7"/>
    <w:rsid w:val="0023254A"/>
    <w:rsid w:val="0024064C"/>
    <w:rsid w:val="00247A2C"/>
    <w:rsid w:val="00284CBB"/>
    <w:rsid w:val="002A4531"/>
    <w:rsid w:val="002B5A05"/>
    <w:rsid w:val="002D14F9"/>
    <w:rsid w:val="002E2592"/>
    <w:rsid w:val="0030655A"/>
    <w:rsid w:val="00325A32"/>
    <w:rsid w:val="00337A2C"/>
    <w:rsid w:val="00354AB0"/>
    <w:rsid w:val="00363BDA"/>
    <w:rsid w:val="003817DD"/>
    <w:rsid w:val="00395760"/>
    <w:rsid w:val="003B5C28"/>
    <w:rsid w:val="003C10BD"/>
    <w:rsid w:val="003D5812"/>
    <w:rsid w:val="00410A3C"/>
    <w:rsid w:val="00415F0A"/>
    <w:rsid w:val="00427FBF"/>
    <w:rsid w:val="004652DE"/>
    <w:rsid w:val="004711FB"/>
    <w:rsid w:val="00472E27"/>
    <w:rsid w:val="00496C33"/>
    <w:rsid w:val="004B188B"/>
    <w:rsid w:val="004F346D"/>
    <w:rsid w:val="005160F9"/>
    <w:rsid w:val="00581685"/>
    <w:rsid w:val="005C340C"/>
    <w:rsid w:val="005F36E3"/>
    <w:rsid w:val="00607A86"/>
    <w:rsid w:val="006275C0"/>
    <w:rsid w:val="00637F39"/>
    <w:rsid w:val="006A3E22"/>
    <w:rsid w:val="006B2DAE"/>
    <w:rsid w:val="006D3E42"/>
    <w:rsid w:val="006E6467"/>
    <w:rsid w:val="00703C38"/>
    <w:rsid w:val="00727222"/>
    <w:rsid w:val="00733650"/>
    <w:rsid w:val="00737301"/>
    <w:rsid w:val="00753488"/>
    <w:rsid w:val="007B3A84"/>
    <w:rsid w:val="007B68F3"/>
    <w:rsid w:val="007C6F5B"/>
    <w:rsid w:val="007E68E2"/>
    <w:rsid w:val="007F7929"/>
    <w:rsid w:val="00800D7B"/>
    <w:rsid w:val="00803AC4"/>
    <w:rsid w:val="00804A9B"/>
    <w:rsid w:val="0080698F"/>
    <w:rsid w:val="00836974"/>
    <w:rsid w:val="00844CF8"/>
    <w:rsid w:val="00861027"/>
    <w:rsid w:val="008631B3"/>
    <w:rsid w:val="008C56DA"/>
    <w:rsid w:val="008E72F0"/>
    <w:rsid w:val="008F3424"/>
    <w:rsid w:val="00945832"/>
    <w:rsid w:val="00964C9C"/>
    <w:rsid w:val="009734D4"/>
    <w:rsid w:val="009762AB"/>
    <w:rsid w:val="00984B78"/>
    <w:rsid w:val="00997848"/>
    <w:rsid w:val="009D2142"/>
    <w:rsid w:val="009E78A5"/>
    <w:rsid w:val="00A000C3"/>
    <w:rsid w:val="00A05792"/>
    <w:rsid w:val="00A06A29"/>
    <w:rsid w:val="00A100AE"/>
    <w:rsid w:val="00A23C40"/>
    <w:rsid w:val="00A2610B"/>
    <w:rsid w:val="00A2698F"/>
    <w:rsid w:val="00A26B58"/>
    <w:rsid w:val="00A553AE"/>
    <w:rsid w:val="00A86C1E"/>
    <w:rsid w:val="00AA508B"/>
    <w:rsid w:val="00AA71D4"/>
    <w:rsid w:val="00AB5FE2"/>
    <w:rsid w:val="00AC33A5"/>
    <w:rsid w:val="00AD3D5A"/>
    <w:rsid w:val="00B308B7"/>
    <w:rsid w:val="00B37A95"/>
    <w:rsid w:val="00B91DEF"/>
    <w:rsid w:val="00BC14E0"/>
    <w:rsid w:val="00BD2C02"/>
    <w:rsid w:val="00BE4EEF"/>
    <w:rsid w:val="00C20DBA"/>
    <w:rsid w:val="00C66CA1"/>
    <w:rsid w:val="00C778BE"/>
    <w:rsid w:val="00C8203B"/>
    <w:rsid w:val="00C91CB4"/>
    <w:rsid w:val="00C9726C"/>
    <w:rsid w:val="00CA3C2D"/>
    <w:rsid w:val="00CB7EE5"/>
    <w:rsid w:val="00CC6564"/>
    <w:rsid w:val="00CE45B1"/>
    <w:rsid w:val="00D53C56"/>
    <w:rsid w:val="00D67A0D"/>
    <w:rsid w:val="00D908A0"/>
    <w:rsid w:val="00DA620D"/>
    <w:rsid w:val="00DD5C74"/>
    <w:rsid w:val="00DF576B"/>
    <w:rsid w:val="00E049F0"/>
    <w:rsid w:val="00E2613C"/>
    <w:rsid w:val="00E32847"/>
    <w:rsid w:val="00E435D7"/>
    <w:rsid w:val="00E66EE4"/>
    <w:rsid w:val="00E73B1C"/>
    <w:rsid w:val="00EA513D"/>
    <w:rsid w:val="00EA58B5"/>
    <w:rsid w:val="00EA6B98"/>
    <w:rsid w:val="00EA7CFE"/>
    <w:rsid w:val="00F030B8"/>
    <w:rsid w:val="00F21501"/>
    <w:rsid w:val="00F35AB9"/>
    <w:rsid w:val="00F36C02"/>
    <w:rsid w:val="00F4490A"/>
    <w:rsid w:val="00F63E5A"/>
    <w:rsid w:val="00F65D7D"/>
    <w:rsid w:val="00F86BEA"/>
    <w:rsid w:val="00F91A3A"/>
    <w:rsid w:val="00F9531D"/>
    <w:rsid w:val="00FC4797"/>
    <w:rsid w:val="00FF1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15F8D"/>
  <w15:chartTrackingRefBased/>
  <w15:docId w15:val="{28993560-7F33-4154-96A5-17F37468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A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B5A05"/>
    <w:rPr>
      <w:color w:val="0000FF"/>
      <w:u w:val="single"/>
    </w:rPr>
  </w:style>
  <w:style w:type="paragraph" w:styleId="ListParagraph">
    <w:name w:val="List Paragraph"/>
    <w:basedOn w:val="Normal"/>
    <w:uiPriority w:val="34"/>
    <w:qFormat/>
    <w:rsid w:val="002B5A05"/>
    <w:pPr>
      <w:ind w:left="720"/>
      <w:contextualSpacing/>
    </w:pPr>
  </w:style>
  <w:style w:type="character" w:styleId="BookTitle">
    <w:name w:val="Book Title"/>
    <w:basedOn w:val="DefaultParagraphFont"/>
    <w:uiPriority w:val="33"/>
    <w:qFormat/>
    <w:rsid w:val="00A06A29"/>
    <w:rPr>
      <w:b/>
      <w:bCs/>
      <w:i/>
      <w:iCs/>
      <w:spacing w:val="5"/>
    </w:rPr>
  </w:style>
  <w:style w:type="paragraph" w:styleId="IntenseQuote">
    <w:name w:val="Intense Quote"/>
    <w:basedOn w:val="Normal"/>
    <w:next w:val="Normal"/>
    <w:link w:val="IntenseQuoteChar"/>
    <w:uiPriority w:val="30"/>
    <w:qFormat/>
    <w:rsid w:val="00A06A2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06A29"/>
    <w:rPr>
      <w:i/>
      <w:iCs/>
      <w:color w:val="4472C4" w:themeColor="accent1"/>
      <w:sz w:val="24"/>
      <w:szCs w:val="24"/>
    </w:rPr>
  </w:style>
  <w:style w:type="paragraph" w:styleId="Quote">
    <w:name w:val="Quote"/>
    <w:basedOn w:val="Normal"/>
    <w:next w:val="Normal"/>
    <w:link w:val="QuoteChar"/>
    <w:uiPriority w:val="29"/>
    <w:qFormat/>
    <w:rsid w:val="00A06A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06A29"/>
    <w:rPr>
      <w:i/>
      <w:iCs/>
      <w:color w:val="404040" w:themeColor="text1" w:themeTint="BF"/>
      <w:sz w:val="24"/>
      <w:szCs w:val="24"/>
    </w:rPr>
  </w:style>
  <w:style w:type="character" w:styleId="SubtleEmphasis">
    <w:name w:val="Subtle Emphasis"/>
    <w:basedOn w:val="DefaultParagraphFont"/>
    <w:uiPriority w:val="19"/>
    <w:qFormat/>
    <w:rsid w:val="00A06A29"/>
    <w:rPr>
      <w:i/>
      <w:iCs/>
      <w:color w:val="404040" w:themeColor="text1" w:themeTint="BF"/>
    </w:rPr>
  </w:style>
  <w:style w:type="paragraph" w:styleId="Title">
    <w:name w:val="Title"/>
    <w:basedOn w:val="Normal"/>
    <w:next w:val="Normal"/>
    <w:link w:val="TitleChar"/>
    <w:qFormat/>
    <w:rsid w:val="00A06A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06A29"/>
    <w:rPr>
      <w:rFonts w:asciiTheme="majorHAnsi" w:eastAsiaTheme="majorEastAsia" w:hAnsiTheme="majorHAnsi" w:cstheme="majorBidi"/>
      <w:spacing w:val="-10"/>
      <w:kern w:val="28"/>
      <w:sz w:val="56"/>
      <w:szCs w:val="56"/>
    </w:rPr>
  </w:style>
  <w:style w:type="paragraph" w:styleId="NoSpacing">
    <w:name w:val="No Spacing"/>
    <w:uiPriority w:val="1"/>
    <w:qFormat/>
    <w:rsid w:val="00A06A29"/>
    <w:rPr>
      <w:sz w:val="24"/>
      <w:szCs w:val="24"/>
    </w:rPr>
  </w:style>
  <w:style w:type="paragraph" w:styleId="Subtitle">
    <w:name w:val="Subtitle"/>
    <w:basedOn w:val="Normal"/>
    <w:next w:val="Normal"/>
    <w:link w:val="SubtitleChar"/>
    <w:qFormat/>
    <w:rsid w:val="00A06A2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06A29"/>
    <w:rPr>
      <w:rFonts w:asciiTheme="minorHAnsi" w:eastAsiaTheme="minorEastAsia" w:hAnsiTheme="minorHAnsi" w:cstheme="minorBidi"/>
      <w:color w:val="5A5A5A" w:themeColor="text1" w:themeTint="A5"/>
      <w:spacing w:val="15"/>
      <w:sz w:val="22"/>
      <w:szCs w:val="22"/>
    </w:rPr>
  </w:style>
  <w:style w:type="paragraph" w:styleId="Header">
    <w:name w:val="header"/>
    <w:basedOn w:val="Normal"/>
    <w:link w:val="HeaderChar"/>
    <w:rsid w:val="003D5812"/>
    <w:pPr>
      <w:tabs>
        <w:tab w:val="center" w:pos="4513"/>
        <w:tab w:val="right" w:pos="9026"/>
      </w:tabs>
    </w:pPr>
  </w:style>
  <w:style w:type="character" w:customStyle="1" w:styleId="HeaderChar">
    <w:name w:val="Header Char"/>
    <w:basedOn w:val="DefaultParagraphFont"/>
    <w:link w:val="Header"/>
    <w:rsid w:val="003D5812"/>
    <w:rPr>
      <w:sz w:val="24"/>
      <w:szCs w:val="24"/>
    </w:rPr>
  </w:style>
  <w:style w:type="paragraph" w:styleId="Footer">
    <w:name w:val="footer"/>
    <w:basedOn w:val="Normal"/>
    <w:link w:val="FooterChar"/>
    <w:uiPriority w:val="99"/>
    <w:rsid w:val="003D5812"/>
    <w:pPr>
      <w:tabs>
        <w:tab w:val="center" w:pos="4513"/>
        <w:tab w:val="right" w:pos="9026"/>
      </w:tabs>
    </w:pPr>
  </w:style>
  <w:style w:type="character" w:customStyle="1" w:styleId="FooterChar">
    <w:name w:val="Footer Char"/>
    <w:basedOn w:val="DefaultParagraphFont"/>
    <w:link w:val="Footer"/>
    <w:uiPriority w:val="99"/>
    <w:rsid w:val="003D58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68077">
      <w:bodyDiv w:val="1"/>
      <w:marLeft w:val="0"/>
      <w:marRight w:val="0"/>
      <w:marTop w:val="0"/>
      <w:marBottom w:val="0"/>
      <w:divBdr>
        <w:top w:val="none" w:sz="0" w:space="0" w:color="auto"/>
        <w:left w:val="none" w:sz="0" w:space="0" w:color="auto"/>
        <w:bottom w:val="none" w:sz="0" w:space="0" w:color="auto"/>
        <w:right w:val="none" w:sz="0" w:space="0" w:color="auto"/>
      </w:divBdr>
    </w:div>
    <w:div w:id="526019005">
      <w:bodyDiv w:val="1"/>
      <w:marLeft w:val="0"/>
      <w:marRight w:val="0"/>
      <w:marTop w:val="0"/>
      <w:marBottom w:val="0"/>
      <w:divBdr>
        <w:top w:val="none" w:sz="0" w:space="0" w:color="auto"/>
        <w:left w:val="none" w:sz="0" w:space="0" w:color="auto"/>
        <w:bottom w:val="none" w:sz="0" w:space="0" w:color="auto"/>
        <w:right w:val="none" w:sz="0" w:space="0" w:color="auto"/>
      </w:divBdr>
    </w:div>
    <w:div w:id="625887587">
      <w:bodyDiv w:val="1"/>
      <w:marLeft w:val="0"/>
      <w:marRight w:val="0"/>
      <w:marTop w:val="0"/>
      <w:marBottom w:val="0"/>
      <w:divBdr>
        <w:top w:val="none" w:sz="0" w:space="0" w:color="auto"/>
        <w:left w:val="none" w:sz="0" w:space="0" w:color="auto"/>
        <w:bottom w:val="none" w:sz="0" w:space="0" w:color="auto"/>
        <w:right w:val="none" w:sz="0" w:space="0" w:color="auto"/>
      </w:divBdr>
    </w:div>
    <w:div w:id="644166698">
      <w:bodyDiv w:val="1"/>
      <w:marLeft w:val="0"/>
      <w:marRight w:val="0"/>
      <w:marTop w:val="0"/>
      <w:marBottom w:val="0"/>
      <w:divBdr>
        <w:top w:val="none" w:sz="0" w:space="0" w:color="auto"/>
        <w:left w:val="none" w:sz="0" w:space="0" w:color="auto"/>
        <w:bottom w:val="none" w:sz="0" w:space="0" w:color="auto"/>
        <w:right w:val="none" w:sz="0" w:space="0" w:color="auto"/>
      </w:divBdr>
    </w:div>
    <w:div w:id="689844381">
      <w:bodyDiv w:val="1"/>
      <w:marLeft w:val="0"/>
      <w:marRight w:val="0"/>
      <w:marTop w:val="0"/>
      <w:marBottom w:val="0"/>
      <w:divBdr>
        <w:top w:val="none" w:sz="0" w:space="0" w:color="auto"/>
        <w:left w:val="none" w:sz="0" w:space="0" w:color="auto"/>
        <w:bottom w:val="none" w:sz="0" w:space="0" w:color="auto"/>
        <w:right w:val="none" w:sz="0" w:space="0" w:color="auto"/>
      </w:divBdr>
    </w:div>
    <w:div w:id="798303858">
      <w:bodyDiv w:val="1"/>
      <w:marLeft w:val="0"/>
      <w:marRight w:val="0"/>
      <w:marTop w:val="0"/>
      <w:marBottom w:val="0"/>
      <w:divBdr>
        <w:top w:val="none" w:sz="0" w:space="0" w:color="auto"/>
        <w:left w:val="none" w:sz="0" w:space="0" w:color="auto"/>
        <w:bottom w:val="none" w:sz="0" w:space="0" w:color="auto"/>
        <w:right w:val="none" w:sz="0" w:space="0" w:color="auto"/>
      </w:divBdr>
    </w:div>
    <w:div w:id="1038361755">
      <w:bodyDiv w:val="1"/>
      <w:marLeft w:val="0"/>
      <w:marRight w:val="0"/>
      <w:marTop w:val="0"/>
      <w:marBottom w:val="0"/>
      <w:divBdr>
        <w:top w:val="none" w:sz="0" w:space="0" w:color="auto"/>
        <w:left w:val="none" w:sz="0" w:space="0" w:color="auto"/>
        <w:bottom w:val="none" w:sz="0" w:space="0" w:color="auto"/>
        <w:right w:val="none" w:sz="0" w:space="0" w:color="auto"/>
      </w:divBdr>
    </w:div>
    <w:div w:id="1082527892">
      <w:bodyDiv w:val="1"/>
      <w:marLeft w:val="0"/>
      <w:marRight w:val="0"/>
      <w:marTop w:val="0"/>
      <w:marBottom w:val="0"/>
      <w:divBdr>
        <w:top w:val="none" w:sz="0" w:space="0" w:color="auto"/>
        <w:left w:val="none" w:sz="0" w:space="0" w:color="auto"/>
        <w:bottom w:val="none" w:sz="0" w:space="0" w:color="auto"/>
        <w:right w:val="none" w:sz="0" w:space="0" w:color="auto"/>
      </w:divBdr>
    </w:div>
    <w:div w:id="1193180682">
      <w:bodyDiv w:val="1"/>
      <w:marLeft w:val="0"/>
      <w:marRight w:val="0"/>
      <w:marTop w:val="0"/>
      <w:marBottom w:val="0"/>
      <w:divBdr>
        <w:top w:val="none" w:sz="0" w:space="0" w:color="auto"/>
        <w:left w:val="none" w:sz="0" w:space="0" w:color="auto"/>
        <w:bottom w:val="none" w:sz="0" w:space="0" w:color="auto"/>
        <w:right w:val="none" w:sz="0" w:space="0" w:color="auto"/>
      </w:divBdr>
    </w:div>
    <w:div w:id="1194004170">
      <w:bodyDiv w:val="1"/>
      <w:marLeft w:val="0"/>
      <w:marRight w:val="0"/>
      <w:marTop w:val="0"/>
      <w:marBottom w:val="0"/>
      <w:divBdr>
        <w:top w:val="none" w:sz="0" w:space="0" w:color="auto"/>
        <w:left w:val="none" w:sz="0" w:space="0" w:color="auto"/>
        <w:bottom w:val="none" w:sz="0" w:space="0" w:color="auto"/>
        <w:right w:val="none" w:sz="0" w:space="0" w:color="auto"/>
      </w:divBdr>
    </w:div>
    <w:div w:id="1461724111">
      <w:bodyDiv w:val="1"/>
      <w:marLeft w:val="0"/>
      <w:marRight w:val="0"/>
      <w:marTop w:val="0"/>
      <w:marBottom w:val="0"/>
      <w:divBdr>
        <w:top w:val="none" w:sz="0" w:space="0" w:color="auto"/>
        <w:left w:val="none" w:sz="0" w:space="0" w:color="auto"/>
        <w:bottom w:val="none" w:sz="0" w:space="0" w:color="auto"/>
        <w:right w:val="none" w:sz="0" w:space="0" w:color="auto"/>
      </w:divBdr>
    </w:div>
    <w:div w:id="1563903338">
      <w:bodyDiv w:val="1"/>
      <w:marLeft w:val="0"/>
      <w:marRight w:val="0"/>
      <w:marTop w:val="0"/>
      <w:marBottom w:val="0"/>
      <w:divBdr>
        <w:top w:val="none" w:sz="0" w:space="0" w:color="auto"/>
        <w:left w:val="none" w:sz="0" w:space="0" w:color="auto"/>
        <w:bottom w:val="none" w:sz="0" w:space="0" w:color="auto"/>
        <w:right w:val="none" w:sz="0" w:space="0" w:color="auto"/>
      </w:divBdr>
    </w:div>
    <w:div w:id="1587690995">
      <w:bodyDiv w:val="1"/>
      <w:marLeft w:val="0"/>
      <w:marRight w:val="0"/>
      <w:marTop w:val="0"/>
      <w:marBottom w:val="0"/>
      <w:divBdr>
        <w:top w:val="none" w:sz="0" w:space="0" w:color="auto"/>
        <w:left w:val="none" w:sz="0" w:space="0" w:color="auto"/>
        <w:bottom w:val="none" w:sz="0" w:space="0" w:color="auto"/>
        <w:right w:val="none" w:sz="0" w:space="0" w:color="auto"/>
      </w:divBdr>
    </w:div>
    <w:div w:id="1729914751">
      <w:bodyDiv w:val="1"/>
      <w:marLeft w:val="0"/>
      <w:marRight w:val="0"/>
      <w:marTop w:val="0"/>
      <w:marBottom w:val="0"/>
      <w:divBdr>
        <w:top w:val="none" w:sz="0" w:space="0" w:color="auto"/>
        <w:left w:val="none" w:sz="0" w:space="0" w:color="auto"/>
        <w:bottom w:val="none" w:sz="0" w:space="0" w:color="auto"/>
        <w:right w:val="none" w:sz="0" w:space="0" w:color="auto"/>
      </w:divBdr>
    </w:div>
    <w:div w:id="183692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21</cp:revision>
  <cp:lastPrinted>2019-07-21T17:36:00Z</cp:lastPrinted>
  <dcterms:created xsi:type="dcterms:W3CDTF">2019-07-16T16:11:00Z</dcterms:created>
  <dcterms:modified xsi:type="dcterms:W3CDTF">2019-07-21T17:37:00Z</dcterms:modified>
</cp:coreProperties>
</file>